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8CB" w:rsidRDefault="00DE72DC">
      <w:pPr>
        <w:pStyle w:val="Body"/>
        <w:spacing w:before="0" w:line="240" w:lineRule="auto"/>
        <w:rPr>
          <w:rFonts w:ascii="Calibri" w:hAnsi="Calibri"/>
          <w:sz w:val="36"/>
          <w:szCs w:val="36"/>
        </w:rPr>
      </w:pPr>
      <w:bookmarkStart w:id="0" w:name="_GoBack"/>
      <w:bookmarkEnd w:id="0"/>
      <w:r>
        <w:rPr>
          <w:noProof/>
          <w:sz w:val="36"/>
          <w:szCs w:val="36"/>
        </w:rPr>
        <mc:AlternateContent>
          <mc:Choice Requires="wps">
            <w:drawing>
              <wp:anchor distT="0" distB="0" distL="114300" distR="114300" simplePos="0" relativeHeight="251658250"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C548CB" w:rsidRDefault="00DE72DC">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" adj="20191" fillcolor="#00b0f0" stroked="f" strokeweight="2pt">
                <v:stroke joinstyle="round"/>
                <v:textbox inset="0,0,0,0">
                  <w:txbxContent>
                    <w:p w:rsidR="00C548CB" w:rsidRDefault="00DE72DC">
                      <w:pPr>
                        <w:pStyle w:val="Title"/>
                        <w:spacing w:before="0"/>
                        <w:jc w:val="center"/>
                        <w:rPr>
                          <w:rFonts w:ascii="Ink Free" w:hAnsi="Ink Free"/>
                          <w:b/>
                          <w:bCs/>
                          <w:sz w:val="64"/>
                          <w:szCs w:val="64"/>
                        </w:rPr>
                      </w:pPr>
                      <w:bookmarkStart w:id="2" w:name="h6jynaot9cbnq"/>
                      <w:r>
                        <w:rPr>
                          <w:rFonts w:ascii="Ink Free" w:hAnsi="Ink Free"/>
                          <w:b/>
                          <w:bCs/>
                          <w:color w:val="FFFFFF"/>
                          <w:sz w:val="64"/>
                          <w:szCs w:val="64"/>
                          <w:lang w:val="en-US"/>
                        </w:rPr>
                        <w:t>Online Safety Newsletter</w:t>
                      </w:r>
                      <w:bookmarkEnd w:id="2"/>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47"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C548CB" w:rsidRDefault="00DE72DC">
                            <w:pPr>
                              <w:pStyle w:val="Title"/>
                              <w:spacing w:before="0"/>
                              <w:jc w:val="center"/>
                              <w:rPr>
                                <w:rFonts w:ascii="Ink Free" w:hAnsi="Ink Free"/>
                                <w:b/>
                                <w:bCs/>
                                <w:sz w:val="60"/>
                                <w:szCs w:val="60"/>
                              </w:rPr>
                            </w:pPr>
                            <w:r>
                              <w:rPr>
                                <w:rFonts w:ascii="Ink Free" w:hAnsi="Ink Free"/>
                                <w:b/>
                                <w:bCs/>
                                <w:color w:val="FFFFFF"/>
                                <w:sz w:val="60"/>
                                <w:szCs w:val="60"/>
                                <w:lang w:val="en-US"/>
                              </w:rPr>
                              <w:t xml:space="preserve">    January 2024</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15" style="position:absolute;margin-left:272.4pt;margin-top:17.6pt;width:295.95pt;height:4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" adj="19794" fillcolor="#b0c7e2" stroked="f" strokeweight="2pt">
                <v:stroke joinstyle="round"/>
                <v:textbox inset="0,0,0,0">
                  <w:txbxContent>
                    <w:p w:rsidR="00C548CB" w:rsidRDefault="00DE72DC">
                      <w:pPr>
                        <w:pStyle w:val="Title"/>
                        <w:spacing w:before="0"/>
                        <w:jc w:val="center"/>
                        <w:rPr>
                          <w:rFonts w:ascii="Ink Free" w:hAnsi="Ink Free"/>
                          <w:b/>
                          <w:bCs/>
                          <w:sz w:val="60"/>
                          <w:szCs w:val="60"/>
                        </w:rPr>
                      </w:pPr>
                      <w:r>
                        <w:rPr>
                          <w:rFonts w:ascii="Ink Free" w:hAnsi="Ink Free"/>
                          <w:b/>
                          <w:bCs/>
                          <w:color w:val="FFFFFF"/>
                          <w:sz w:val="60"/>
                          <w:szCs w:val="60"/>
                          <w:lang w:val="en-US"/>
                        </w:rPr>
                        <w:t xml:space="preserve">    January 2024</w:t>
                      </w:r>
                    </w:p>
                  </w:txbxContent>
                </v:textbox>
              </v:shape>
            </w:pict>
          </mc:Fallback>
        </mc:AlternateContent>
      </w:r>
    </w:p>
    <w:p w:rsidR="00C548CB" w:rsidRDefault="00C548CB">
      <w:pPr>
        <w:pStyle w:val="Body"/>
        <w:rPr>
          <w:sz w:val="4"/>
          <w:szCs w:val="4"/>
        </w:rPr>
      </w:pPr>
    </w:p>
    <w:p w:rsidR="00C548CB" w:rsidRDefault="00C548CB">
      <w:pPr>
        <w:pStyle w:val="Body"/>
        <w:spacing w:before="0" w:line="240" w:lineRule="auto"/>
        <w:rPr>
          <w:rFonts w:ascii="Calibri" w:hAnsi="Calibri"/>
          <w:b/>
          <w:bCs/>
          <w:color w:val="FF3399"/>
          <w:sz w:val="16"/>
          <w:szCs w:val="16"/>
        </w:rPr>
      </w:pPr>
    </w:p>
    <w:p w:rsidR="00C548CB" w:rsidRDefault="00DE72DC">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4" behindDoc="1" locked="0" layoutInCell="1" allowOverlap="1">
                <wp:simplePos x="0" y="0"/>
                <wp:positionH relativeFrom="column">
                  <wp:posOffset>-670891</wp:posOffset>
                </wp:positionH>
                <wp:positionV relativeFrom="page">
                  <wp:posOffset>1691640</wp:posOffset>
                </wp:positionV>
                <wp:extent cx="2428875" cy="8983980"/>
                <wp:effectExtent l="0" t="0" r="9525" b="7620"/>
                <wp:wrapTight wrapText="bothSides">
                  <wp:wrapPolygon edited="0">
                    <wp:start x="0" y="0"/>
                    <wp:lineTo x="0" y="21573"/>
                    <wp:lineTo x="21515" y="2157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C548CB" w:rsidRDefault="00C548CB">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2.85pt;margin-top:133.2pt;width:191.25pt;height:707.4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" fillcolor="#396499" stroked="f" strokeweight="2pt">
                <v:stroke joinstyle="round"/>
                <v:textbox inset="0,0,0,0">
                  <w:txbxContent>
                    <w:p w:rsidR="00C548CB" w:rsidRDefault="00C548CB">
                      <w:pPr>
                        <w:jc w:val="center"/>
                      </w:pPr>
                    </w:p>
                  </w:txbxContent>
                </v:textbox>
                <w10:wrap type="tight" anchory="page"/>
              </v:shape>
            </w:pict>
          </mc:Fallback>
        </mc:AlternateContent>
      </w:r>
    </w:p>
    <w:p w:rsidR="00C548CB" w:rsidRDefault="00DE72DC">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53" behindDoc="0" locked="0" layoutInCell="1" allowOverlap="1">
                <wp:simplePos x="0" y="0"/>
                <wp:positionH relativeFrom="column">
                  <wp:posOffset>-2374900</wp:posOffset>
                </wp:positionH>
                <wp:positionV relativeFrom="page">
                  <wp:posOffset>1838325</wp:posOffset>
                </wp:positionV>
                <wp:extent cx="2190750" cy="8429625"/>
                <wp:effectExtent l="0" t="0" r="0" b="9525"/>
                <wp:wrapNone/>
                <wp:docPr id="4" name="Text Box 3"/>
                <wp:cNvGraphicFramePr/>
                <a:graphic xmlns:a="http://schemas.openxmlformats.org/drawingml/2006/main">
                  <a:graphicData uri="http://schemas.microsoft.com/office/word/2010/wordprocessingShape">
                    <wps:wsp>
                      <wps:cNvSpPr txBox="1"/>
                      <wps:spPr>
                        <a:xfrm>
                          <a:off x="0" y="0"/>
                          <a:ext cx="2190750" cy="84296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C548CB" w:rsidRDefault="00DE72DC">
                            <w:pPr>
                              <w:rPr>
                                <w:rFonts w:ascii="Calibri" w:hAnsi="Calibri" w:cs="Calibri"/>
                                <w:b/>
                                <w:bCs/>
                                <w:color w:val="FFFFFF"/>
                                <w:sz w:val="40"/>
                                <w:szCs w:val="40"/>
                              </w:rPr>
                            </w:pPr>
                            <w:r>
                              <w:rPr>
                                <w:rFonts w:ascii="Calibri" w:hAnsi="Calibri" w:cs="Calibri"/>
                                <w:b/>
                                <w:bCs/>
                                <w:color w:val="FFFFFF"/>
                                <w:sz w:val="40"/>
                                <w:szCs w:val="40"/>
                              </w:rPr>
                              <w:t>WhatsApp</w:t>
                            </w:r>
                          </w:p>
                          <w:p w:rsidR="00C548CB" w:rsidRDefault="00C548CB">
                            <w:pPr>
                              <w:rPr>
                                <w:rFonts w:ascii="Calibri" w:hAnsi="Calibri" w:cs="Calibri"/>
                                <w:sz w:val="22"/>
                                <w:szCs w:val="22"/>
                              </w:rPr>
                            </w:pPr>
                          </w:p>
                          <w:p w:rsidR="00C548CB" w:rsidRDefault="00DE72DC">
                            <w:pPr>
                              <w:rPr>
                                <w:rFonts w:ascii="Calibri" w:hAnsi="Calibri" w:cs="Calibri"/>
                                <w:color w:val="FFFFFF"/>
                                <w:sz w:val="22"/>
                                <w:szCs w:val="22"/>
                              </w:rPr>
                            </w:pPr>
                            <w:r>
                              <w:rPr>
                                <w:rFonts w:ascii="Calibri" w:hAnsi="Calibri" w:cs="Calibri"/>
                                <w:b/>
                                <w:bCs/>
                                <w:color w:val="FFFFFF"/>
                              </w:rPr>
                              <w:t>You must be at least 16 years old to register for and use WhatsApp.</w:t>
                            </w:r>
                            <w:r>
                              <w:rPr>
                                <w:rFonts w:ascii="Calibri" w:hAnsi="Calibri" w:cs="Calibri"/>
                                <w:color w:val="FFFFFF"/>
                              </w:rPr>
                              <w:t xml:space="preserve"> </w:t>
                            </w:r>
                            <w:r>
                              <w:rPr>
                                <w:rFonts w:ascii="Calibri" w:hAnsi="Calibri" w:cs="Calibri"/>
                                <w:color w:val="FFFFFF"/>
                                <w:sz w:val="22"/>
                                <w:szCs w:val="22"/>
                              </w:rPr>
                              <w:t xml:space="preserve">WhatsApp is a free messaging app that allows you to send messages, voice notes, photos and videos. </w:t>
                            </w:r>
                          </w:p>
                          <w:p w:rsidR="00C548CB" w:rsidRDefault="00C548CB">
                            <w:pPr>
                              <w:rPr>
                                <w:rFonts w:ascii="Calibri" w:hAnsi="Calibri" w:cs="Calibri"/>
                                <w:color w:val="FFFFFF"/>
                                <w:sz w:val="22"/>
                                <w:szCs w:val="22"/>
                              </w:rPr>
                            </w:pPr>
                          </w:p>
                          <w:p w:rsidR="00C548CB" w:rsidRDefault="00DE72DC">
                            <w:pPr>
                              <w:rPr>
                                <w:rFonts w:ascii="Calibri" w:hAnsi="Calibri" w:cs="Calibri"/>
                                <w:b/>
                                <w:bCs/>
                                <w:color w:val="FFFFFF"/>
                                <w:sz w:val="28"/>
                                <w:szCs w:val="28"/>
                              </w:rPr>
                            </w:pPr>
                            <w:r>
                              <w:rPr>
                                <w:rFonts w:ascii="Calibri" w:hAnsi="Calibri" w:cs="Calibri"/>
                                <w:b/>
                                <w:bCs/>
                                <w:color w:val="FFFFFF"/>
                                <w:sz w:val="28"/>
                                <w:szCs w:val="28"/>
                              </w:rPr>
                              <w:t>What should I be aware of?</w:t>
                            </w:r>
                          </w:p>
                          <w:p w:rsidR="00C548CB" w:rsidRDefault="00DE72DC">
                            <w:pPr>
                              <w:rPr>
                                <w:rFonts w:ascii="Calibri" w:hAnsi="Calibri" w:cs="Calibri"/>
                                <w:color w:val="FFFFFF"/>
                                <w:sz w:val="22"/>
                                <w:szCs w:val="22"/>
                              </w:rPr>
                            </w:pPr>
                            <w:r>
                              <w:rPr>
                                <w:rFonts w:ascii="Calibri" w:hAnsi="Calibri" w:cs="Calibri"/>
                                <w:b/>
                                <w:bCs/>
                                <w:color w:val="FFFFFF"/>
                                <w:sz w:val="22"/>
                                <w:szCs w:val="22"/>
                              </w:rPr>
                              <w:t>Group chats:</w:t>
                            </w:r>
                            <w:r>
                              <w:rPr>
                                <w:rFonts w:ascii="Calibri" w:hAnsi="Calibri" w:cs="Calibri"/>
                                <w:color w:val="FFFFFF"/>
                                <w:sz w:val="22"/>
                                <w:szCs w:val="22"/>
                              </w:rPr>
                              <w:t xml:space="preserve"> </w:t>
                            </w:r>
                            <w:bookmarkStart w:id="3" w:name="_Hlk75332829"/>
                            <w:r>
                              <w:rPr>
                                <w:rFonts w:ascii="Calibri" w:hAnsi="Calibri" w:cs="Calibri"/>
                                <w:color w:val="FFFFFF"/>
                                <w:sz w:val="22"/>
                                <w:szCs w:val="22"/>
                              </w:rPr>
                              <w:t>One of the key features is the group chat function. Everybody in the group, even if they are not one of your child’s phone contacts, will be able to see all messages within that group. If your child is added to a group with someone that they have previousl</w:t>
                            </w:r>
                            <w:r>
                              <w:rPr>
                                <w:rFonts w:ascii="Calibri" w:hAnsi="Calibri" w:cs="Calibri"/>
                                <w:color w:val="FFFFFF"/>
                                <w:sz w:val="22"/>
                                <w:szCs w:val="22"/>
                              </w:rPr>
                              <w:t xml:space="preserve">y blocked, that person can still see their messages and send them messages within the group chat. </w:t>
                            </w:r>
                            <w:bookmarkEnd w:id="3"/>
                            <w:r>
                              <w:rPr>
                                <w:rFonts w:ascii="Calibri" w:hAnsi="Calibri" w:cs="Calibri"/>
                                <w:color w:val="FFFFFF"/>
                                <w:sz w:val="22"/>
                                <w:szCs w:val="22"/>
                              </w:rPr>
                              <w:t>In settings, you can change who can add your child to groups. You can leave a group chat at any point so talk to your child and encourage them to leave any ch</w:t>
                            </w:r>
                            <w:r>
                              <w:rPr>
                                <w:rFonts w:ascii="Calibri" w:hAnsi="Calibri" w:cs="Calibri"/>
                                <w:color w:val="FFFFFF"/>
                                <w:sz w:val="22"/>
                                <w:szCs w:val="22"/>
                              </w:rPr>
                              <w:t xml:space="preserve">at that makes them feel uncomfortable. </w:t>
                            </w:r>
                          </w:p>
                          <w:p w:rsidR="00C548CB" w:rsidRDefault="00C548CB">
                            <w:pPr>
                              <w:rPr>
                                <w:rFonts w:ascii="Calibri" w:hAnsi="Calibri" w:cs="Calibri"/>
                                <w:color w:val="FFFFFF"/>
                                <w:sz w:val="22"/>
                                <w:szCs w:val="22"/>
                              </w:rPr>
                            </w:pPr>
                          </w:p>
                          <w:p w:rsidR="00C548CB" w:rsidRDefault="00DE72DC">
                            <w:pPr>
                              <w:rPr>
                                <w:rFonts w:ascii="Calibri" w:hAnsi="Calibri" w:cs="Calibri"/>
                                <w:color w:val="FFFFFF"/>
                                <w:sz w:val="22"/>
                                <w:szCs w:val="22"/>
                              </w:rPr>
                            </w:pPr>
                            <w:r>
                              <w:rPr>
                                <w:rFonts w:ascii="Calibri" w:hAnsi="Calibri" w:cs="Calibri"/>
                                <w:b/>
                                <w:bCs/>
                                <w:color w:val="FFFFFF"/>
                                <w:sz w:val="22"/>
                                <w:szCs w:val="22"/>
                              </w:rPr>
                              <w:t>Location sharing:</w:t>
                            </w:r>
                            <w:r>
                              <w:rPr>
                                <w:rFonts w:ascii="Calibri" w:hAnsi="Calibri" w:cs="Calibri"/>
                                <w:color w:val="FFFFFF"/>
                                <w:sz w:val="22"/>
                                <w:szCs w:val="22"/>
                              </w:rPr>
                              <w:t xml:space="preserve"> you can share your location on WhatsApp. Talk to your child about when this would be appropriate to use but also the potential danger of sharing their location, for example with strangers. </w:t>
                            </w:r>
                          </w:p>
                          <w:p w:rsidR="00C548CB" w:rsidRDefault="00C548CB">
                            <w:pPr>
                              <w:rPr>
                                <w:rFonts w:ascii="Calibri" w:hAnsi="Calibri" w:cs="Calibri"/>
                                <w:color w:val="FFFFFF"/>
                                <w:sz w:val="22"/>
                                <w:szCs w:val="22"/>
                              </w:rPr>
                            </w:pPr>
                          </w:p>
                          <w:p w:rsidR="00C548CB" w:rsidRDefault="00DE72DC">
                            <w:pPr>
                              <w:rPr>
                                <w:rFonts w:ascii="Calibri" w:hAnsi="Calibri" w:cs="Calibri"/>
                                <w:color w:val="FFFFFF"/>
                                <w:sz w:val="22"/>
                                <w:szCs w:val="22"/>
                              </w:rPr>
                            </w:pPr>
                            <w:r>
                              <w:rPr>
                                <w:rFonts w:ascii="Calibri" w:hAnsi="Calibri" w:cs="Calibri"/>
                                <w:b/>
                                <w:bCs/>
                                <w:color w:val="FFFFFF"/>
                                <w:sz w:val="22"/>
                                <w:szCs w:val="22"/>
                              </w:rPr>
                              <w:t>Blocki</w:t>
                            </w:r>
                            <w:r>
                              <w:rPr>
                                <w:rFonts w:ascii="Calibri" w:hAnsi="Calibri" w:cs="Calibri"/>
                                <w:b/>
                                <w:bCs/>
                                <w:color w:val="FFFFFF"/>
                                <w:sz w:val="22"/>
                                <w:szCs w:val="22"/>
                              </w:rPr>
                              <w:t>ng/Reporting:</w:t>
                            </w:r>
                            <w:r>
                              <w:rPr>
                                <w:rFonts w:ascii="Calibri" w:hAnsi="Calibri" w:cs="Calibri"/>
                                <w:color w:val="FFFFFF"/>
                                <w:sz w:val="22"/>
                                <w:szCs w:val="22"/>
                              </w:rPr>
                              <w:t xml:space="preserve"> Show your child how to block and report other users or inappropriate content. You can find out how to do it based on your child’s device here:  </w:t>
                            </w:r>
                            <w:hyperlink r:id="rId11">
                              <w:r>
                                <w:rPr>
                                  <w:rStyle w:val="Hyperlink"/>
                                  <w:rFonts w:ascii="Calibri" w:hAnsi="Calibri" w:cs="Calibri"/>
                                  <w:color w:val="FFFFFF"/>
                                  <w:sz w:val="22"/>
                                  <w:szCs w:val="22"/>
                                </w:rPr>
                                <w:t>https://faq.whatsapp.com/11424817663</w:t>
                              </w:r>
                              <w:r>
                                <w:rPr>
                                  <w:rStyle w:val="Hyperlink"/>
                                  <w:rFonts w:ascii="Calibri" w:hAnsi="Calibri" w:cs="Calibri"/>
                                  <w:color w:val="FFFFFF"/>
                                  <w:sz w:val="22"/>
                                  <w:szCs w:val="22"/>
                                </w:rPr>
                                <w:t>59885/</w:t>
                              </w:r>
                            </w:hyperlink>
                            <w:r>
                              <w:rPr>
                                <w:rFonts w:ascii="Calibri" w:hAnsi="Calibri" w:cs="Calibri"/>
                                <w:color w:val="FFFFFF"/>
                                <w:sz w:val="22"/>
                                <w:szCs w:val="22"/>
                              </w:rPr>
                              <w:t xml:space="preserve"> </w:t>
                            </w:r>
                          </w:p>
                          <w:p w:rsidR="00C548CB" w:rsidRDefault="00C548CB">
                            <w:pPr>
                              <w:rPr>
                                <w:rFonts w:ascii="Calibri" w:hAnsi="Calibri" w:cs="Calibri"/>
                                <w:color w:val="FFFFFF"/>
                                <w:sz w:val="22"/>
                                <w:szCs w:val="22"/>
                              </w:rPr>
                            </w:pPr>
                          </w:p>
                          <w:p w:rsidR="00C548CB" w:rsidRDefault="00DE72DC">
                            <w:pPr>
                              <w:rPr>
                                <w:rFonts w:ascii="Calibri" w:hAnsi="Calibri" w:cs="Calibri"/>
                                <w:b/>
                                <w:bCs/>
                                <w:color w:val="FFFFFF"/>
                              </w:rPr>
                            </w:pPr>
                            <w:r>
                              <w:rPr>
                                <w:rFonts w:ascii="Calibri" w:hAnsi="Calibri" w:cs="Calibri"/>
                                <w:b/>
                                <w:bCs/>
                                <w:color w:val="FFFFFF"/>
                              </w:rPr>
                              <w:t>Further information</w:t>
                            </w:r>
                          </w:p>
                          <w:p w:rsidR="00C548CB" w:rsidRDefault="00DE72DC">
                            <w:pPr>
                              <w:rPr>
                                <w:rFonts w:ascii="Calibri" w:hAnsi="Calibri" w:cs="Calibri"/>
                                <w:color w:val="FFFFFF"/>
                                <w:sz w:val="22"/>
                                <w:szCs w:val="22"/>
                              </w:rPr>
                            </w:pPr>
                            <w:r>
                              <w:rPr>
                                <w:rFonts w:ascii="Calibri" w:hAnsi="Calibri" w:cs="Calibri"/>
                                <w:color w:val="FFFFFF"/>
                                <w:sz w:val="22"/>
                                <w:szCs w:val="22"/>
                              </w:rPr>
                              <w:t>NSPCC provide further advice and tips to help keep your child safe:</w:t>
                            </w:r>
                          </w:p>
                          <w:p w:rsidR="00C548CB" w:rsidRDefault="00DE72DC">
                            <w:pPr>
                              <w:rPr>
                                <w:rFonts w:ascii="Calibri" w:hAnsi="Calibri" w:cs="Calibri"/>
                                <w:color w:val="FFFFFF"/>
                                <w:sz w:val="22"/>
                                <w:szCs w:val="22"/>
                                <w:lang w:val="en-GB" w:eastAsia="en-GB"/>
                              </w:rPr>
                            </w:pPr>
                            <w:hyperlink r:id="rId12">
                              <w:r>
                                <w:rPr>
                                  <w:rStyle w:val="Hyperlink"/>
                                  <w:rFonts w:ascii="Calibri" w:hAnsi="Calibri" w:cs="Calibri"/>
                                  <w:color w:val="FFFFFF"/>
                                  <w:sz w:val="22"/>
                                  <w:szCs w:val="22"/>
                                  <w:lang w:val="en-GB" w:eastAsia="en-GB"/>
                                </w:rPr>
                                <w:t>https://www.nspcc.org.uk/keeping-children-safe/online-safety/online-safety-blog/2023-01-12-is-whatsapp-safe-for-my-child/</w:t>
                              </w:r>
                            </w:hyperlink>
                            <w:r>
                              <w:rPr>
                                <w:rFonts w:ascii="Calibri" w:hAnsi="Calibri" w:cs="Calibri"/>
                                <w:color w:val="FFFFFF"/>
                                <w:sz w:val="22"/>
                                <w:szCs w:val="22"/>
                                <w:lang w:val="en-GB" w:eastAsia="en-GB"/>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187pt;margin-top:144.75pt;width:172.5pt;height:663.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" filled="f" stroked="f" strokeweight=".5pt">
                <v:textbox inset="0,0,0,0">
                  <w:txbxContent>
                    <w:p w:rsidR="00C548CB" w:rsidRDefault="00DE72DC">
                      <w:pPr>
                        <w:rPr>
                          <w:rFonts w:ascii="Calibri" w:hAnsi="Calibri" w:cs="Calibri"/>
                          <w:b/>
                          <w:bCs/>
                          <w:color w:val="FFFFFF"/>
                          <w:sz w:val="40"/>
                          <w:szCs w:val="40"/>
                        </w:rPr>
                      </w:pPr>
                      <w:r>
                        <w:rPr>
                          <w:rFonts w:ascii="Calibri" w:hAnsi="Calibri" w:cs="Calibri"/>
                          <w:b/>
                          <w:bCs/>
                          <w:color w:val="FFFFFF"/>
                          <w:sz w:val="40"/>
                          <w:szCs w:val="40"/>
                        </w:rPr>
                        <w:t>WhatsApp</w:t>
                      </w:r>
                    </w:p>
                    <w:p w:rsidR="00C548CB" w:rsidRDefault="00C548CB">
                      <w:pPr>
                        <w:rPr>
                          <w:rFonts w:ascii="Calibri" w:hAnsi="Calibri" w:cs="Calibri"/>
                          <w:sz w:val="22"/>
                          <w:szCs w:val="22"/>
                        </w:rPr>
                      </w:pPr>
                    </w:p>
                    <w:p w:rsidR="00C548CB" w:rsidRDefault="00DE72DC">
                      <w:pPr>
                        <w:rPr>
                          <w:rFonts w:ascii="Calibri" w:hAnsi="Calibri" w:cs="Calibri"/>
                          <w:color w:val="FFFFFF"/>
                          <w:sz w:val="22"/>
                          <w:szCs w:val="22"/>
                        </w:rPr>
                      </w:pPr>
                      <w:r>
                        <w:rPr>
                          <w:rFonts w:ascii="Calibri" w:hAnsi="Calibri" w:cs="Calibri"/>
                          <w:b/>
                          <w:bCs/>
                          <w:color w:val="FFFFFF"/>
                        </w:rPr>
                        <w:t>You must be at least 16 years old to register for and use WhatsApp.</w:t>
                      </w:r>
                      <w:r>
                        <w:rPr>
                          <w:rFonts w:ascii="Calibri" w:hAnsi="Calibri" w:cs="Calibri"/>
                          <w:color w:val="FFFFFF"/>
                        </w:rPr>
                        <w:t xml:space="preserve"> </w:t>
                      </w:r>
                      <w:r>
                        <w:rPr>
                          <w:rFonts w:ascii="Calibri" w:hAnsi="Calibri" w:cs="Calibri"/>
                          <w:color w:val="FFFFFF"/>
                          <w:sz w:val="22"/>
                          <w:szCs w:val="22"/>
                        </w:rPr>
                        <w:t xml:space="preserve">WhatsApp is a free messaging app that allows you to send messages, voice notes, photos and videos. </w:t>
                      </w:r>
                    </w:p>
                    <w:p w:rsidR="00C548CB" w:rsidRDefault="00C548CB">
                      <w:pPr>
                        <w:rPr>
                          <w:rFonts w:ascii="Calibri" w:hAnsi="Calibri" w:cs="Calibri"/>
                          <w:color w:val="FFFFFF"/>
                          <w:sz w:val="22"/>
                          <w:szCs w:val="22"/>
                        </w:rPr>
                      </w:pPr>
                    </w:p>
                    <w:p w:rsidR="00C548CB" w:rsidRDefault="00DE72DC">
                      <w:pPr>
                        <w:rPr>
                          <w:rFonts w:ascii="Calibri" w:hAnsi="Calibri" w:cs="Calibri"/>
                          <w:b/>
                          <w:bCs/>
                          <w:color w:val="FFFFFF"/>
                          <w:sz w:val="28"/>
                          <w:szCs w:val="28"/>
                        </w:rPr>
                      </w:pPr>
                      <w:r>
                        <w:rPr>
                          <w:rFonts w:ascii="Calibri" w:hAnsi="Calibri" w:cs="Calibri"/>
                          <w:b/>
                          <w:bCs/>
                          <w:color w:val="FFFFFF"/>
                          <w:sz w:val="28"/>
                          <w:szCs w:val="28"/>
                        </w:rPr>
                        <w:t>What should I be aware of?</w:t>
                      </w:r>
                    </w:p>
                    <w:p w:rsidR="00C548CB" w:rsidRDefault="00DE72DC">
                      <w:pPr>
                        <w:rPr>
                          <w:rFonts w:ascii="Calibri" w:hAnsi="Calibri" w:cs="Calibri"/>
                          <w:color w:val="FFFFFF"/>
                          <w:sz w:val="22"/>
                          <w:szCs w:val="22"/>
                        </w:rPr>
                      </w:pPr>
                      <w:r>
                        <w:rPr>
                          <w:rFonts w:ascii="Calibri" w:hAnsi="Calibri" w:cs="Calibri"/>
                          <w:b/>
                          <w:bCs/>
                          <w:color w:val="FFFFFF"/>
                          <w:sz w:val="22"/>
                          <w:szCs w:val="22"/>
                        </w:rPr>
                        <w:t>Group chats:</w:t>
                      </w:r>
                      <w:r>
                        <w:rPr>
                          <w:rFonts w:ascii="Calibri" w:hAnsi="Calibri" w:cs="Calibri"/>
                          <w:color w:val="FFFFFF"/>
                          <w:sz w:val="22"/>
                          <w:szCs w:val="22"/>
                        </w:rPr>
                        <w:t xml:space="preserve"> </w:t>
                      </w:r>
                      <w:bookmarkStart w:id="4" w:name="_Hlk75332829"/>
                      <w:r>
                        <w:rPr>
                          <w:rFonts w:ascii="Calibri" w:hAnsi="Calibri" w:cs="Calibri"/>
                          <w:color w:val="FFFFFF"/>
                          <w:sz w:val="22"/>
                          <w:szCs w:val="22"/>
                        </w:rPr>
                        <w:t>One of the key features is the group chat function. Everybody in the group, even if they are not one of your child’s phone contacts, will be able to see all messages within that group. If your child is added to a group with someone that they have previousl</w:t>
                      </w:r>
                      <w:r>
                        <w:rPr>
                          <w:rFonts w:ascii="Calibri" w:hAnsi="Calibri" w:cs="Calibri"/>
                          <w:color w:val="FFFFFF"/>
                          <w:sz w:val="22"/>
                          <w:szCs w:val="22"/>
                        </w:rPr>
                        <w:t xml:space="preserve">y blocked, that person can still see their messages and send them messages within the group chat. </w:t>
                      </w:r>
                      <w:bookmarkEnd w:id="4"/>
                      <w:r>
                        <w:rPr>
                          <w:rFonts w:ascii="Calibri" w:hAnsi="Calibri" w:cs="Calibri"/>
                          <w:color w:val="FFFFFF"/>
                          <w:sz w:val="22"/>
                          <w:szCs w:val="22"/>
                        </w:rPr>
                        <w:t>In settings, you can change who can add your child to groups. You can leave a group chat at any point so talk to your child and encourage them to leave any ch</w:t>
                      </w:r>
                      <w:r>
                        <w:rPr>
                          <w:rFonts w:ascii="Calibri" w:hAnsi="Calibri" w:cs="Calibri"/>
                          <w:color w:val="FFFFFF"/>
                          <w:sz w:val="22"/>
                          <w:szCs w:val="22"/>
                        </w:rPr>
                        <w:t xml:space="preserve">at that makes them feel uncomfortable. </w:t>
                      </w:r>
                    </w:p>
                    <w:p w:rsidR="00C548CB" w:rsidRDefault="00C548CB">
                      <w:pPr>
                        <w:rPr>
                          <w:rFonts w:ascii="Calibri" w:hAnsi="Calibri" w:cs="Calibri"/>
                          <w:color w:val="FFFFFF"/>
                          <w:sz w:val="22"/>
                          <w:szCs w:val="22"/>
                        </w:rPr>
                      </w:pPr>
                    </w:p>
                    <w:p w:rsidR="00C548CB" w:rsidRDefault="00DE72DC">
                      <w:pPr>
                        <w:rPr>
                          <w:rFonts w:ascii="Calibri" w:hAnsi="Calibri" w:cs="Calibri"/>
                          <w:color w:val="FFFFFF"/>
                          <w:sz w:val="22"/>
                          <w:szCs w:val="22"/>
                        </w:rPr>
                      </w:pPr>
                      <w:r>
                        <w:rPr>
                          <w:rFonts w:ascii="Calibri" w:hAnsi="Calibri" w:cs="Calibri"/>
                          <w:b/>
                          <w:bCs/>
                          <w:color w:val="FFFFFF"/>
                          <w:sz w:val="22"/>
                          <w:szCs w:val="22"/>
                        </w:rPr>
                        <w:t>Location sharing:</w:t>
                      </w:r>
                      <w:r>
                        <w:rPr>
                          <w:rFonts w:ascii="Calibri" w:hAnsi="Calibri" w:cs="Calibri"/>
                          <w:color w:val="FFFFFF"/>
                          <w:sz w:val="22"/>
                          <w:szCs w:val="22"/>
                        </w:rPr>
                        <w:t xml:space="preserve"> you can share your location on WhatsApp. Talk to your child about when this would be appropriate to use but also the potential danger of sharing their location, for example with strangers. </w:t>
                      </w:r>
                    </w:p>
                    <w:p w:rsidR="00C548CB" w:rsidRDefault="00C548CB">
                      <w:pPr>
                        <w:rPr>
                          <w:rFonts w:ascii="Calibri" w:hAnsi="Calibri" w:cs="Calibri"/>
                          <w:color w:val="FFFFFF"/>
                          <w:sz w:val="22"/>
                          <w:szCs w:val="22"/>
                        </w:rPr>
                      </w:pPr>
                    </w:p>
                    <w:p w:rsidR="00C548CB" w:rsidRDefault="00DE72DC">
                      <w:pPr>
                        <w:rPr>
                          <w:rFonts w:ascii="Calibri" w:hAnsi="Calibri" w:cs="Calibri"/>
                          <w:color w:val="FFFFFF"/>
                          <w:sz w:val="22"/>
                          <w:szCs w:val="22"/>
                        </w:rPr>
                      </w:pPr>
                      <w:r>
                        <w:rPr>
                          <w:rFonts w:ascii="Calibri" w:hAnsi="Calibri" w:cs="Calibri"/>
                          <w:b/>
                          <w:bCs/>
                          <w:color w:val="FFFFFF"/>
                          <w:sz w:val="22"/>
                          <w:szCs w:val="22"/>
                        </w:rPr>
                        <w:t>Blocki</w:t>
                      </w:r>
                      <w:r>
                        <w:rPr>
                          <w:rFonts w:ascii="Calibri" w:hAnsi="Calibri" w:cs="Calibri"/>
                          <w:b/>
                          <w:bCs/>
                          <w:color w:val="FFFFFF"/>
                          <w:sz w:val="22"/>
                          <w:szCs w:val="22"/>
                        </w:rPr>
                        <w:t>ng/Reporting:</w:t>
                      </w:r>
                      <w:r>
                        <w:rPr>
                          <w:rFonts w:ascii="Calibri" w:hAnsi="Calibri" w:cs="Calibri"/>
                          <w:color w:val="FFFFFF"/>
                          <w:sz w:val="22"/>
                          <w:szCs w:val="22"/>
                        </w:rPr>
                        <w:t xml:space="preserve"> Show your child how to block and report other users or inappropriate content. You can find out how to do it based on your child’s device here:  </w:t>
                      </w:r>
                      <w:hyperlink r:id="rId13">
                        <w:r>
                          <w:rPr>
                            <w:rStyle w:val="Hyperlink"/>
                            <w:rFonts w:ascii="Calibri" w:hAnsi="Calibri" w:cs="Calibri"/>
                            <w:color w:val="FFFFFF"/>
                            <w:sz w:val="22"/>
                            <w:szCs w:val="22"/>
                          </w:rPr>
                          <w:t>https://faq.whatsapp.com/11424817663</w:t>
                        </w:r>
                        <w:r>
                          <w:rPr>
                            <w:rStyle w:val="Hyperlink"/>
                            <w:rFonts w:ascii="Calibri" w:hAnsi="Calibri" w:cs="Calibri"/>
                            <w:color w:val="FFFFFF"/>
                            <w:sz w:val="22"/>
                            <w:szCs w:val="22"/>
                          </w:rPr>
                          <w:t>59885/</w:t>
                        </w:r>
                      </w:hyperlink>
                      <w:r>
                        <w:rPr>
                          <w:rFonts w:ascii="Calibri" w:hAnsi="Calibri" w:cs="Calibri"/>
                          <w:color w:val="FFFFFF"/>
                          <w:sz w:val="22"/>
                          <w:szCs w:val="22"/>
                        </w:rPr>
                        <w:t xml:space="preserve"> </w:t>
                      </w:r>
                    </w:p>
                    <w:p w:rsidR="00C548CB" w:rsidRDefault="00C548CB">
                      <w:pPr>
                        <w:rPr>
                          <w:rFonts w:ascii="Calibri" w:hAnsi="Calibri" w:cs="Calibri"/>
                          <w:color w:val="FFFFFF"/>
                          <w:sz w:val="22"/>
                          <w:szCs w:val="22"/>
                        </w:rPr>
                      </w:pPr>
                    </w:p>
                    <w:p w:rsidR="00C548CB" w:rsidRDefault="00DE72DC">
                      <w:pPr>
                        <w:rPr>
                          <w:rFonts w:ascii="Calibri" w:hAnsi="Calibri" w:cs="Calibri"/>
                          <w:b/>
                          <w:bCs/>
                          <w:color w:val="FFFFFF"/>
                        </w:rPr>
                      </w:pPr>
                      <w:r>
                        <w:rPr>
                          <w:rFonts w:ascii="Calibri" w:hAnsi="Calibri" w:cs="Calibri"/>
                          <w:b/>
                          <w:bCs/>
                          <w:color w:val="FFFFFF"/>
                        </w:rPr>
                        <w:t>Further information</w:t>
                      </w:r>
                    </w:p>
                    <w:p w:rsidR="00C548CB" w:rsidRDefault="00DE72DC">
                      <w:pPr>
                        <w:rPr>
                          <w:rFonts w:ascii="Calibri" w:hAnsi="Calibri" w:cs="Calibri"/>
                          <w:color w:val="FFFFFF"/>
                          <w:sz w:val="22"/>
                          <w:szCs w:val="22"/>
                        </w:rPr>
                      </w:pPr>
                      <w:r>
                        <w:rPr>
                          <w:rFonts w:ascii="Calibri" w:hAnsi="Calibri" w:cs="Calibri"/>
                          <w:color w:val="FFFFFF"/>
                          <w:sz w:val="22"/>
                          <w:szCs w:val="22"/>
                        </w:rPr>
                        <w:t>NSPCC provide further advice and tips to help keep your child safe:</w:t>
                      </w:r>
                    </w:p>
                    <w:p w:rsidR="00C548CB" w:rsidRDefault="00DE72DC">
                      <w:pPr>
                        <w:rPr>
                          <w:rFonts w:ascii="Calibri" w:hAnsi="Calibri" w:cs="Calibri"/>
                          <w:color w:val="FFFFFF"/>
                          <w:sz w:val="22"/>
                          <w:szCs w:val="22"/>
                          <w:lang w:val="en-GB" w:eastAsia="en-GB"/>
                        </w:rPr>
                      </w:pPr>
                      <w:hyperlink r:id="rId14">
                        <w:r>
                          <w:rPr>
                            <w:rStyle w:val="Hyperlink"/>
                            <w:rFonts w:ascii="Calibri" w:hAnsi="Calibri" w:cs="Calibri"/>
                            <w:color w:val="FFFFFF"/>
                            <w:sz w:val="22"/>
                            <w:szCs w:val="22"/>
                            <w:lang w:val="en-GB" w:eastAsia="en-GB"/>
                          </w:rPr>
                          <w:t>https://www.nspcc.org.uk/keeping-children-safe/online-safety/online-safety-blog/2023-01-12-is-whatsapp-safe-for-my-child/</w:t>
                        </w:r>
                      </w:hyperlink>
                      <w:r>
                        <w:rPr>
                          <w:rFonts w:ascii="Calibri" w:hAnsi="Calibri" w:cs="Calibri"/>
                          <w:color w:val="FFFFFF"/>
                          <w:sz w:val="22"/>
                          <w:szCs w:val="22"/>
                          <w:lang w:val="en-GB" w:eastAsia="en-GB"/>
                        </w:rPr>
                        <w:t xml:space="preserve"> </w:t>
                      </w:r>
                    </w:p>
                  </w:txbxContent>
                </v:textbox>
                <w10:wrap anchory="page"/>
              </v:shape>
            </w:pict>
          </mc:Fallback>
        </mc:AlternateContent>
      </w:r>
    </w:p>
    <w:p w:rsidR="00C548CB" w:rsidRDefault="00DE72DC">
      <w:r>
        <w:rPr>
          <w:rFonts w:ascii="Calibri" w:hAnsi="Calibri" w:cs="Calibri"/>
          <w:b/>
          <w:bCs/>
          <w:color w:val="0070C0"/>
          <w:sz w:val="52"/>
          <w:szCs w:val="52"/>
        </w:rPr>
        <w:t>New devices</w:t>
      </w:r>
    </w:p>
    <w:p w:rsidR="00C548CB" w:rsidRDefault="00C548CB">
      <w:pPr>
        <w:rPr>
          <w:rFonts w:ascii="Calibri" w:hAnsi="Calibri" w:cs="Calibri"/>
          <w:sz w:val="16"/>
          <w:szCs w:val="16"/>
          <w:lang w:val="en-GB" w:eastAsia="en-GB"/>
        </w:rPr>
      </w:pPr>
    </w:p>
    <w:p w:rsidR="00C548CB" w:rsidRDefault="00DE72DC">
      <w:pPr>
        <w:rPr>
          <w:rFonts w:ascii="Calibri" w:hAnsi="Calibri" w:cs="Calibri"/>
          <w:sz w:val="22"/>
          <w:szCs w:val="22"/>
          <w:lang w:val="en-GB" w:eastAsia="en-GB"/>
        </w:rPr>
      </w:pPr>
      <w:r>
        <w:rPr>
          <w:rFonts w:ascii="Calibri" w:hAnsi="Calibri" w:cs="Calibri"/>
          <w:sz w:val="22"/>
          <w:szCs w:val="22"/>
          <w:lang w:val="en-GB" w:eastAsia="en-GB"/>
        </w:rPr>
        <w:t xml:space="preserve">If your child has a new device, have you set up parental controls?  </w:t>
      </w:r>
    </w:p>
    <w:p w:rsidR="00C548CB" w:rsidRDefault="00DE72DC">
      <w:pPr>
        <w:rPr>
          <w:rFonts w:ascii="Calibri" w:hAnsi="Calibri" w:cs="Calibri"/>
          <w:sz w:val="18"/>
          <w:szCs w:val="18"/>
          <w:lang w:val="en-GB" w:eastAsia="en-GB"/>
        </w:rPr>
      </w:pPr>
      <w:r>
        <w:rPr>
          <w:rFonts w:ascii="Calibri" w:hAnsi="Calibri" w:cs="Calibri"/>
          <w:noProof/>
          <w:sz w:val="22"/>
          <w:szCs w:val="22"/>
          <w:lang w:val="en-GB" w:eastAsia="en-GB"/>
        </w:rPr>
        <w:drawing>
          <wp:anchor distT="0" distB="0" distL="114300" distR="114300" simplePos="0" relativeHeight="251658241" behindDoc="0" locked="0" layoutInCell="1" allowOverlap="1">
            <wp:simplePos x="0" y="0"/>
            <wp:positionH relativeFrom="column">
              <wp:posOffset>-24130</wp:posOffset>
            </wp:positionH>
            <wp:positionV relativeFrom="paragraph">
              <wp:posOffset>140335</wp:posOffset>
            </wp:positionV>
            <wp:extent cx="927735" cy="936625"/>
            <wp:effectExtent l="0" t="0" r="5715" b="0"/>
            <wp:wrapSquare wrapText="bothSides"/>
            <wp:docPr id="5" name="Picture 83156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5" cstate="print">
                      <a:extLst>
                        <a:ext uri="{28A0092B-C50C-407E-A947-70E740481C1C}">
                          <a14:useLocalDpi xmlns:a14="http://schemas.microsoft.com/office/drawing/2010/main"/>
                        </a:ext>
                      </a:extLst>
                    </a:blip>
                    <a:stretch/>
                  </pic:blipFill>
                  <pic:spPr>
                    <a:xfrm>
                      <a:off x="0" y="0"/>
                      <a:ext cx="927735" cy="936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548CB" w:rsidRDefault="00DE72DC">
      <w:pPr>
        <w:rPr>
          <w:rFonts w:ascii="Calibri" w:hAnsi="Calibri" w:cs="Calibri"/>
          <w:b/>
          <w:bCs/>
          <w:color w:val="FF0066"/>
        </w:rPr>
      </w:pPr>
      <w:r>
        <w:rPr>
          <w:rFonts w:ascii="Calibri" w:hAnsi="Calibri" w:cs="Calibri"/>
          <w:b/>
          <w:bCs/>
          <w:color w:val="FF0066"/>
        </w:rPr>
        <w:t>Consoles</w:t>
      </w:r>
    </w:p>
    <w:p w:rsidR="00C548CB" w:rsidRDefault="00DE72DC">
      <w:pPr>
        <w:rPr>
          <w:rFonts w:ascii="Calibri" w:hAnsi="Calibri" w:cs="Calibri"/>
          <w:b/>
          <w:bCs/>
          <w:color w:val="FF0066"/>
          <w:sz w:val="22"/>
          <w:szCs w:val="22"/>
        </w:rPr>
      </w:pPr>
      <w:r>
        <w:rPr>
          <w:rFonts w:ascii="Calibri" w:hAnsi="Calibri" w:cs="Calibri"/>
          <w:sz w:val="22"/>
          <w:szCs w:val="22"/>
        </w:rPr>
        <w:t xml:space="preserve">All consoles offer parental controls </w:t>
      </w:r>
      <w:r>
        <w:rPr>
          <w:rFonts w:ascii="Calibri" w:hAnsi="Calibri" w:cs="Calibri"/>
          <w:sz w:val="22"/>
          <w:szCs w:val="22"/>
        </w:rPr>
        <w:t>such as limiting the time spent on the device or restricting who your child can communicate with. Find out the specific settings below:</w:t>
      </w:r>
    </w:p>
    <w:p w:rsidR="00C548CB" w:rsidRDefault="00DE72DC">
      <w:pPr>
        <w:pStyle w:val="ListParagraph"/>
        <w:numPr>
          <w:ilvl w:val="0"/>
          <w:numId w:val="1"/>
        </w:numPr>
        <w:spacing w:after="0" w:line="240" w:lineRule="auto"/>
        <w:ind w:left="426" w:hanging="284"/>
        <w:rPr>
          <w:rFonts w:ascii="Calibri" w:hAnsi="Calibri" w:cs="Calibri"/>
          <w:lang w:eastAsia="en-GB"/>
        </w:rPr>
      </w:pPr>
      <w:r>
        <w:rPr>
          <w:rFonts w:ascii="Calibri" w:hAnsi="Calibri" w:cs="Calibri"/>
          <w:b/>
          <w:bCs/>
        </w:rPr>
        <w:t xml:space="preserve">PlayStation: </w:t>
      </w:r>
      <w:hyperlink r:id="rId16">
        <w:r>
          <w:rPr>
            <w:rStyle w:val="Hyperlink"/>
            <w:rFonts w:ascii="Calibri" w:hAnsi="Calibri" w:cs="Calibri"/>
            <w:lang w:eastAsia="en-GB"/>
          </w:rPr>
          <w:t>https://www.</w:t>
        </w:r>
        <w:r>
          <w:rPr>
            <w:rStyle w:val="Hyperlink"/>
            <w:rFonts w:ascii="Calibri" w:hAnsi="Calibri" w:cs="Calibri"/>
            <w:lang w:eastAsia="en-GB"/>
          </w:rPr>
          <w:t>playstation.com/en-gb/support/account/psn-safety-parents-guide/</w:t>
        </w:r>
      </w:hyperlink>
      <w:r>
        <w:rPr>
          <w:rFonts w:ascii="Calibri" w:hAnsi="Calibri" w:cs="Calibri"/>
          <w:lang w:eastAsia="en-GB"/>
        </w:rPr>
        <w:t xml:space="preserve"> </w:t>
      </w:r>
    </w:p>
    <w:p w:rsidR="00C548CB" w:rsidRDefault="00DE72DC">
      <w:pPr>
        <w:pStyle w:val="ListParagraph"/>
        <w:numPr>
          <w:ilvl w:val="0"/>
          <w:numId w:val="1"/>
        </w:numPr>
        <w:spacing w:after="0" w:line="240" w:lineRule="auto"/>
        <w:ind w:left="714" w:hanging="357"/>
        <w:rPr>
          <w:rFonts w:ascii="Calibri" w:hAnsi="Calibri" w:cs="Calibri"/>
          <w:lang w:eastAsia="en-GB"/>
        </w:rPr>
      </w:pPr>
      <w:r>
        <w:rPr>
          <w:rFonts w:ascii="Calibri" w:hAnsi="Calibri" w:cs="Calibri"/>
          <w:b/>
          <w:bCs/>
        </w:rPr>
        <w:t xml:space="preserve">Xbox: </w:t>
      </w:r>
      <w:hyperlink r:id="rId17">
        <w:r>
          <w:rPr>
            <w:rStyle w:val="Hyperlink"/>
            <w:rFonts w:ascii="Calibri" w:hAnsi="Calibri" w:cs="Calibri"/>
          </w:rPr>
          <w:t>https://www.xbox.com/en-GB/family-hub</w:t>
        </w:r>
      </w:hyperlink>
    </w:p>
    <w:p w:rsidR="00C548CB" w:rsidRDefault="00DE72DC">
      <w:pPr>
        <w:pStyle w:val="ListParagraph"/>
        <w:numPr>
          <w:ilvl w:val="0"/>
          <w:numId w:val="1"/>
        </w:numPr>
        <w:spacing w:after="0" w:line="240" w:lineRule="auto"/>
        <w:ind w:left="714" w:hanging="357"/>
        <w:rPr>
          <w:rFonts w:ascii="Calibri" w:hAnsi="Calibri" w:cs="Calibri"/>
          <w:lang w:eastAsia="en-GB"/>
        </w:rPr>
      </w:pPr>
      <w:r>
        <w:rPr>
          <w:rFonts w:ascii="Calibri" w:hAnsi="Calibri" w:cs="Calibri"/>
          <w:b/>
          <w:bCs/>
        </w:rPr>
        <w:t xml:space="preserve">Nintendo Switch: </w:t>
      </w:r>
      <w:hyperlink r:id="rId18">
        <w:r>
          <w:rPr>
            <w:rStyle w:val="Hyperlink"/>
            <w:rFonts w:ascii="Calibri" w:hAnsi="Calibri" w:cs="Calibri"/>
            <w:lang w:eastAsia="en-GB"/>
          </w:rPr>
          <w:t>https://www.nintendo.co.uk/Hardware/Nintendo-Switch-Parental-Controls/Nintendo-Switch-Parental-Controls-1183145.html</w:t>
        </w:r>
      </w:hyperlink>
      <w:r>
        <w:rPr>
          <w:rFonts w:ascii="Calibri" w:hAnsi="Calibri" w:cs="Calibri"/>
          <w:lang w:eastAsia="en-GB"/>
        </w:rPr>
        <w:t xml:space="preserve"> </w:t>
      </w:r>
    </w:p>
    <w:p w:rsidR="00C548CB" w:rsidRDefault="00DE72DC">
      <w:pPr>
        <w:rPr>
          <w:rFonts w:ascii="Calibri" w:hAnsi="Calibri" w:cs="Calibri"/>
          <w:sz w:val="18"/>
          <w:szCs w:val="18"/>
          <w:lang w:val="en-GB" w:eastAsia="en-GB"/>
        </w:rPr>
      </w:pPr>
      <w:r>
        <w:rPr>
          <w:rFonts w:ascii="Calibri" w:hAnsi="Calibri" w:cs="Calibri"/>
          <w:noProof/>
          <w:sz w:val="18"/>
          <w:szCs w:val="18"/>
          <w:lang w:val="en-GB" w:eastAsia="en-GB"/>
        </w:rPr>
        <w:drawing>
          <wp:anchor distT="0" distB="0" distL="114300" distR="114300" simplePos="0" relativeHeight="251658248" behindDoc="0" locked="0" layoutInCell="1" allowOverlap="1">
            <wp:simplePos x="0" y="0"/>
            <wp:positionH relativeFrom="column">
              <wp:posOffset>-28575</wp:posOffset>
            </wp:positionH>
            <wp:positionV relativeFrom="paragraph">
              <wp:posOffset>81915</wp:posOffset>
            </wp:positionV>
            <wp:extent cx="936000" cy="918153"/>
            <wp:effectExtent l="0" t="0" r="0" b="0"/>
            <wp:wrapSquare wrapText="bothSides"/>
            <wp:docPr id="7" name="Picture 121198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9" cstate="print">
                      <a:extLst>
                        <a:ext uri="{28A0092B-C50C-407E-A947-70E740481C1C}">
                          <a14:useLocalDpi xmlns:a14="http://schemas.microsoft.com/office/drawing/2010/main" val="0"/>
                        </a:ext>
                      </a:extLst>
                    </a:blip>
                    <a:srcRect l="24325" t="4527" r="24833" b="4495"/>
                    <a:stretch/>
                  </pic:blipFill>
                  <pic:spPr>
                    <a:xfrm>
                      <a:off x="0" y="0"/>
                      <a:ext cx="936000" cy="9181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548CB" w:rsidRDefault="00DE72DC">
      <w:pPr>
        <w:rPr>
          <w:rFonts w:ascii="Calibri" w:hAnsi="Calibri" w:cs="Calibri"/>
          <w:b/>
          <w:bCs/>
          <w:color w:val="FF0066"/>
          <w:lang w:val="en-GB" w:eastAsia="en-GB"/>
        </w:rPr>
      </w:pPr>
      <w:r>
        <w:rPr>
          <w:rFonts w:ascii="Calibri" w:hAnsi="Calibri" w:cs="Calibri"/>
          <w:b/>
          <w:bCs/>
          <w:color w:val="FF0066"/>
          <w:lang w:val="en-GB" w:eastAsia="en-GB"/>
        </w:rPr>
        <w:t>Mo</w:t>
      </w:r>
      <w:r>
        <w:rPr>
          <w:rFonts w:ascii="Calibri" w:hAnsi="Calibri" w:cs="Calibri"/>
          <w:b/>
          <w:bCs/>
          <w:color w:val="FF0066"/>
          <w:lang w:val="en-GB" w:eastAsia="en-GB"/>
        </w:rPr>
        <w:t>biles/Tablets</w:t>
      </w:r>
    </w:p>
    <w:p w:rsidR="00C548CB" w:rsidRDefault="00DE72DC">
      <w:pPr>
        <w:rPr>
          <w:rFonts w:ascii="Calibri" w:hAnsi="Calibri" w:cs="Calibri"/>
          <w:sz w:val="20"/>
          <w:szCs w:val="20"/>
          <w:lang w:val="en-GB" w:eastAsia="en-GB"/>
        </w:rPr>
      </w:pPr>
      <w:r>
        <w:rPr>
          <w:rFonts w:ascii="Calibri" w:hAnsi="Calibri" w:cs="Calibri"/>
          <w:sz w:val="22"/>
          <w:szCs w:val="22"/>
        </w:rPr>
        <w:t>You can set up parental controls and restrictions on most mobile devices, which can limit what your child can access. Additionally, make sure appropriate settings are applied on the apps your child is using.</w:t>
      </w:r>
    </w:p>
    <w:p w:rsidR="00C548CB" w:rsidRDefault="00DE72DC">
      <w:pPr>
        <w:pStyle w:val="ListParagraph"/>
        <w:numPr>
          <w:ilvl w:val="0"/>
          <w:numId w:val="2"/>
        </w:numPr>
        <w:spacing w:after="0" w:line="240" w:lineRule="auto"/>
        <w:ind w:left="714" w:hanging="357"/>
        <w:rPr>
          <w:rFonts w:ascii="Calibri" w:hAnsi="Calibri" w:cs="Calibri"/>
          <w:lang w:eastAsia="en-GB"/>
        </w:rPr>
      </w:pPr>
      <w:r>
        <w:rPr>
          <w:rFonts w:ascii="Calibri" w:hAnsi="Calibri" w:cs="Calibri"/>
          <w:lang w:eastAsia="en-GB"/>
        </w:rPr>
        <w:t xml:space="preserve">Apple devices: </w:t>
      </w:r>
      <w:hyperlink r:id="rId20">
        <w:r>
          <w:rPr>
            <w:rStyle w:val="Hyperlink"/>
            <w:rFonts w:ascii="Calibri" w:hAnsi="Calibri" w:cs="Calibri"/>
            <w:lang w:eastAsia="en-GB"/>
          </w:rPr>
          <w:t>https://www.apple.com/uk/families/</w:t>
        </w:r>
      </w:hyperlink>
      <w:r>
        <w:rPr>
          <w:rFonts w:ascii="Calibri" w:hAnsi="Calibri" w:cs="Calibri"/>
          <w:lang w:eastAsia="en-GB"/>
        </w:rPr>
        <w:t xml:space="preserve"> </w:t>
      </w:r>
    </w:p>
    <w:p w:rsidR="00C548CB" w:rsidRDefault="00DE72DC">
      <w:pPr>
        <w:pStyle w:val="ListParagraph"/>
        <w:numPr>
          <w:ilvl w:val="0"/>
          <w:numId w:val="2"/>
        </w:numPr>
        <w:spacing w:after="0" w:line="240" w:lineRule="auto"/>
        <w:ind w:left="714" w:hanging="357"/>
        <w:rPr>
          <w:rFonts w:ascii="Calibri" w:hAnsi="Calibri" w:cs="Calibri"/>
          <w:lang w:eastAsia="en-GB"/>
        </w:rPr>
      </w:pPr>
      <w:r>
        <w:rPr>
          <w:rFonts w:ascii="Calibri" w:hAnsi="Calibri" w:cs="Calibri"/>
          <w:lang w:eastAsia="en-GB"/>
        </w:rPr>
        <w:t xml:space="preserve">Android devices: </w:t>
      </w:r>
      <w:hyperlink r:id="rId21">
        <w:r>
          <w:rPr>
            <w:rStyle w:val="Hyperlink"/>
            <w:rFonts w:ascii="Calibri" w:hAnsi="Calibri" w:cs="Calibri"/>
            <w:lang w:eastAsia="en-GB"/>
          </w:rPr>
          <w:t>https://families.google/familylink/</w:t>
        </w:r>
      </w:hyperlink>
      <w:r>
        <w:rPr>
          <w:rFonts w:ascii="Calibri" w:hAnsi="Calibri" w:cs="Calibri"/>
          <w:lang w:eastAsia="en-GB"/>
        </w:rPr>
        <w:t xml:space="preserve"> </w:t>
      </w:r>
    </w:p>
    <w:p w:rsidR="00C548CB" w:rsidRDefault="00C548CB">
      <w:pPr>
        <w:rPr>
          <w:rFonts w:ascii="Calibri" w:hAnsi="Calibri" w:cs="Calibri"/>
          <w:b/>
          <w:bCs/>
          <w:color w:val="FF0066"/>
          <w:sz w:val="18"/>
          <w:szCs w:val="18"/>
        </w:rPr>
      </w:pPr>
    </w:p>
    <w:p w:rsidR="00C548CB" w:rsidRDefault="00DE72DC">
      <w:pPr>
        <w:rPr>
          <w:rFonts w:ascii="Calibri" w:hAnsi="Calibri" w:cs="Calibri"/>
          <w:b/>
          <w:bCs/>
          <w:color w:val="FF0066"/>
        </w:rPr>
      </w:pPr>
      <w:r>
        <w:rPr>
          <w:rFonts w:ascii="Calibri" w:hAnsi="Calibri" w:cs="Calibri"/>
          <w:b/>
          <w:bCs/>
          <w:color w:val="FF0066"/>
        </w:rPr>
        <w:t>Further information</w:t>
      </w:r>
    </w:p>
    <w:p w:rsidR="00C548CB" w:rsidRDefault="00DE72DC">
      <w:pPr>
        <w:rPr>
          <w:rFonts w:ascii="Calibri" w:hAnsi="Calibri" w:cs="Calibri"/>
          <w:sz w:val="20"/>
          <w:szCs w:val="20"/>
          <w:lang w:val="en-GB" w:eastAsia="en-GB"/>
        </w:rPr>
      </w:pPr>
      <w:r>
        <w:rPr>
          <w:rFonts w:ascii="Calibri" w:hAnsi="Calibri" w:cs="Calibri"/>
          <w:sz w:val="22"/>
          <w:szCs w:val="22"/>
        </w:rPr>
        <w:t xml:space="preserve">Internet Matters provide a checklist </w:t>
      </w:r>
      <w:r>
        <w:rPr>
          <w:rFonts w:ascii="Calibri" w:hAnsi="Calibri" w:cs="Calibri"/>
          <w:sz w:val="22"/>
          <w:szCs w:val="22"/>
        </w:rPr>
        <w:t>here:</w:t>
      </w:r>
    </w:p>
    <w:p w:rsidR="00C548CB" w:rsidRDefault="00DE72DC">
      <w:pPr>
        <w:rPr>
          <w:rFonts w:ascii="Calibri" w:hAnsi="Calibri" w:cs="Calibri"/>
          <w:sz w:val="22"/>
          <w:szCs w:val="22"/>
          <w:lang w:val="en-GB" w:eastAsia="en-GB"/>
        </w:rPr>
      </w:pPr>
      <w:hyperlink r:id="rId22">
        <w:r>
          <w:rPr>
            <w:rStyle w:val="Hyperlink"/>
            <w:rFonts w:ascii="Calibri" w:hAnsi="Calibri" w:cs="Calibri"/>
            <w:sz w:val="22"/>
            <w:szCs w:val="22"/>
            <w:lang w:val="en-GB" w:eastAsia="en-GB"/>
          </w:rPr>
          <w:t>https://www.internetmatters.org/resources/e-safety-checklist-getting-your-kids-tech-devices-set-up-safe</w:t>
        </w:r>
      </w:hyperlink>
      <w:r>
        <w:rPr>
          <w:rFonts w:ascii="Calibri" w:hAnsi="Calibri" w:cs="Calibri"/>
          <w:sz w:val="22"/>
          <w:szCs w:val="22"/>
          <w:lang w:val="en-GB" w:eastAsia="en-GB"/>
        </w:rPr>
        <w:t xml:space="preserve"> </w:t>
      </w:r>
    </w:p>
    <w:p w:rsidR="00C548CB" w:rsidRDefault="00DE72DC">
      <w:pPr>
        <w:rPr>
          <w:rFonts w:ascii="Calibri" w:hAnsi="Calibri" w:cs="Calibri"/>
          <w:sz w:val="22"/>
          <w:szCs w:val="22"/>
          <w:lang w:val="en-GB" w:eastAsia="en-GB"/>
        </w:rPr>
      </w:pP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-5080</wp:posOffset>
                </wp:positionH>
                <wp:positionV relativeFrom="paragraph">
                  <wp:posOffset>95250</wp:posOffset>
                </wp:positionV>
                <wp:extent cx="4549140" cy="3079750"/>
                <wp:effectExtent l="0" t="0" r="3810" b="6350"/>
                <wp:wrapNone/>
                <wp:docPr id="9" name="Rectangle 26"/>
                <wp:cNvGraphicFramePr/>
                <a:graphic xmlns:a="http://schemas.openxmlformats.org/drawingml/2006/main">
                  <a:graphicData uri="http://schemas.microsoft.com/office/word/2010/wordprocessingShape">
                    <wps:wsp>
                      <wps:cNvSpPr txBox="1"/>
                      <wps:spPr>
                        <a:xfrm>
                          <a:off x="0" y="0"/>
                          <a:ext cx="4549140" cy="3079750"/>
                        </a:xfrm>
                        <a:prstGeom prst="rect">
                          <a:avLst/>
                        </a:prstGeom>
                        <a:solidFill>
                          <a:srgbClr val="FAC09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C548CB" w:rsidRDefault="00DE72DC">
                            <w:pPr>
                              <w:rPr>
                                <w:rFonts w:ascii="Calibri" w:hAnsi="Calibri" w:cs="Calibri"/>
                                <w:b/>
                                <w:bCs/>
                                <w:color w:val="000000"/>
                                <w:sz w:val="36"/>
                                <w:szCs w:val="36"/>
                              </w:rPr>
                            </w:pPr>
                            <w:r>
                              <w:rPr>
                                <w:rFonts w:ascii="Calibri" w:hAnsi="Calibri" w:cs="Calibri"/>
                                <w:b/>
                                <w:bCs/>
                                <w:color w:val="000000"/>
                                <w:sz w:val="36"/>
                                <w:szCs w:val="36"/>
                              </w:rPr>
                              <w:t>LEGO Fortnite – PEG</w:t>
                            </w:r>
                            <w:r>
                              <w:rPr>
                                <w:rFonts w:ascii="Calibri" w:hAnsi="Calibri" w:cs="Calibri"/>
                                <w:b/>
                                <w:bCs/>
                                <w:color w:val="000000"/>
                                <w:sz w:val="36"/>
                                <w:szCs w:val="36"/>
                              </w:rPr>
                              <w:t>I 7</w:t>
                            </w:r>
                          </w:p>
                          <w:p w:rsidR="00C548CB" w:rsidRDefault="00C548CB">
                            <w:pPr>
                              <w:rPr>
                                <w:rFonts w:ascii="Calibri" w:hAnsi="Calibri" w:cs="Calibri"/>
                                <w:sz w:val="18"/>
                                <w:szCs w:val="18"/>
                              </w:rPr>
                            </w:pPr>
                          </w:p>
                          <w:p w:rsidR="00C548CB" w:rsidRDefault="00DE72DC">
                            <w:pPr>
                              <w:rPr>
                                <w:rFonts w:ascii="Calibri" w:hAnsi="Calibri" w:cs="Calibri"/>
                                <w:sz w:val="22"/>
                                <w:szCs w:val="22"/>
                              </w:rPr>
                            </w:pPr>
                            <w:r>
                              <w:rPr>
                                <w:rFonts w:ascii="Calibri" w:hAnsi="Calibri" w:cs="Calibri"/>
                                <w:sz w:val="22"/>
                                <w:szCs w:val="22"/>
                              </w:rPr>
                              <w:t xml:space="preserve">Lego Fortnite is free to play (in game purchases are available though). The game has been rated as PEGI 7, meaning that the content is suitable for children over the age of 7. However, you should be aware that this game can be played with up to seven </w:t>
                            </w:r>
                            <w:r>
                              <w:rPr>
                                <w:rFonts w:ascii="Calibri" w:hAnsi="Calibri" w:cs="Calibri"/>
                                <w:sz w:val="22"/>
                                <w:szCs w:val="22"/>
                              </w:rPr>
                              <w:t>people (or solo). Lego Fortnite is only accessible on Fortnite, so you must download the main game. When setting up an account, if your child is under the age of 13, then they will be given a ‘cabined account,’ therefore certain features will be disabled (</w:t>
                            </w:r>
                            <w:r>
                              <w:rPr>
                                <w:rFonts w:ascii="Calibri" w:hAnsi="Calibri" w:cs="Calibri"/>
                                <w:sz w:val="22"/>
                                <w:szCs w:val="22"/>
                                <w:lang w:val="en-GB" w:eastAsia="en-GB"/>
                              </w:rPr>
                              <w:t>such as communicating with other players</w:t>
                            </w:r>
                            <w:r>
                              <w:rPr>
                                <w:rFonts w:ascii="Calibri" w:hAnsi="Calibri" w:cs="Calibri"/>
                                <w:sz w:val="22"/>
                                <w:szCs w:val="22"/>
                              </w:rPr>
                              <w:t xml:space="preserve">) unless you override them. </w:t>
                            </w:r>
                          </w:p>
                          <w:p w:rsidR="00C548CB" w:rsidRDefault="00C548CB">
                            <w:pPr>
                              <w:rPr>
                                <w:rFonts w:ascii="Calibri" w:hAnsi="Calibri" w:cs="Calibri"/>
                                <w:sz w:val="22"/>
                                <w:szCs w:val="22"/>
                              </w:rPr>
                            </w:pPr>
                          </w:p>
                          <w:p w:rsidR="00C548CB" w:rsidRDefault="00DE72DC">
                            <w:pPr>
                              <w:rPr>
                                <w:rFonts w:ascii="Calibri" w:hAnsi="Calibri" w:cs="Calibri"/>
                                <w:color w:val="000000"/>
                                <w:sz w:val="22"/>
                                <w:szCs w:val="22"/>
                              </w:rPr>
                            </w:pPr>
                            <w:r>
                              <w:rPr>
                                <w:rFonts w:ascii="Calibri" w:hAnsi="Calibri" w:cs="Calibri"/>
                                <w:sz w:val="22"/>
                                <w:szCs w:val="22"/>
                              </w:rPr>
                              <w:t xml:space="preserve">Please ensure you set the parental </w:t>
                            </w:r>
                            <w:r>
                              <w:rPr>
                                <w:rFonts w:ascii="Calibri" w:hAnsi="Calibri" w:cs="Calibri"/>
                                <w:color w:val="000000"/>
                                <w:sz w:val="22"/>
                                <w:szCs w:val="22"/>
                              </w:rPr>
                              <w:t xml:space="preserve">controls as appropriate for your child, we also recommend setting the appropriate settings on the console itself. </w:t>
                            </w:r>
                          </w:p>
                          <w:p w:rsidR="00C548CB" w:rsidRDefault="00C548CB">
                            <w:pPr>
                              <w:rPr>
                                <w:rFonts w:ascii="Calibri" w:hAnsi="Calibri" w:cs="Calibri"/>
                                <w:color w:val="000000"/>
                                <w:sz w:val="16"/>
                                <w:szCs w:val="16"/>
                              </w:rPr>
                            </w:pPr>
                          </w:p>
                          <w:p w:rsidR="00C548CB" w:rsidRDefault="00DE72DC">
                            <w:pPr>
                              <w:rPr>
                                <w:rFonts w:ascii="Calibri" w:hAnsi="Calibri" w:cs="Calibri"/>
                                <w:color w:val="000000"/>
                                <w:sz w:val="22"/>
                                <w:szCs w:val="22"/>
                              </w:rPr>
                            </w:pPr>
                            <w:r>
                              <w:rPr>
                                <w:rFonts w:ascii="Calibri" w:hAnsi="Calibri" w:cs="Calibri"/>
                                <w:color w:val="000000"/>
                                <w:sz w:val="22"/>
                                <w:szCs w:val="22"/>
                              </w:rPr>
                              <w:t>There are two worlds available - Su</w:t>
                            </w:r>
                            <w:r>
                              <w:rPr>
                                <w:rFonts w:ascii="Calibri" w:hAnsi="Calibri" w:cs="Calibri"/>
                                <w:color w:val="000000"/>
                                <w:sz w:val="22"/>
                                <w:szCs w:val="22"/>
                              </w:rPr>
                              <w:t xml:space="preserve">rvival or Sandbox, you can find out more about each world here so you can decide which would be best for your child: </w:t>
                            </w:r>
                            <w:hyperlink r:id="rId23">
                              <w:r>
                                <w:rPr>
                                  <w:rStyle w:val="Hyperlink"/>
                                  <w:rFonts w:ascii="Calibri" w:hAnsi="Calibri" w:cs="Calibri"/>
                                  <w:sz w:val="22"/>
                                  <w:szCs w:val="22"/>
                                </w:rPr>
                                <w:t>https://www.lego.com/en-gb/themes/fortnite/lego-f</w:t>
                              </w:r>
                              <w:r>
                                <w:rPr>
                                  <w:rStyle w:val="Hyperlink"/>
                                  <w:rFonts w:ascii="Calibri" w:hAnsi="Calibri" w:cs="Calibri"/>
                                  <w:sz w:val="22"/>
                                  <w:szCs w:val="22"/>
                                </w:rPr>
                                <w:t>ortnite-parents-guide</w:t>
                              </w:r>
                            </w:hyperlink>
                            <w:r>
                              <w:rPr>
                                <w:rFonts w:ascii="Calibri" w:hAnsi="Calibri" w:cs="Calibri"/>
                                <w:color w:val="000000"/>
                                <w:sz w:val="22"/>
                                <w:szCs w:val="22"/>
                              </w:rPr>
                              <w:t xml:space="preserve"> </w:t>
                            </w:r>
                          </w:p>
                        </w:txbxContent>
                      </wps:txbx>
                      <wps:bodyPr rot="0" spcFirstLastPara="1" vertOverflow="overflow" horzOverflow="overflow" vert="horz" wrap="square" lIns="36000" tIns="36000" rIns="36000" bIns="360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26" o:spid="_x0000_s1030" type="#_x0000_t202" style="position:absolute;margin-left:-.4pt;margin-top:7.5pt;width:358.2pt;height:2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" fillcolor="#fac090" stroked="f" strokeweight="2pt">
                <v:stroke joinstyle="round"/>
                <v:textbox inset="1mm,1mm,1mm,1mm">
                  <w:txbxContent>
                    <w:p w:rsidR="00C548CB" w:rsidRDefault="00DE72DC">
                      <w:pPr>
                        <w:rPr>
                          <w:rFonts w:ascii="Calibri" w:hAnsi="Calibri" w:cs="Calibri"/>
                          <w:b/>
                          <w:bCs/>
                          <w:color w:val="000000"/>
                          <w:sz w:val="36"/>
                          <w:szCs w:val="36"/>
                        </w:rPr>
                      </w:pPr>
                      <w:r>
                        <w:rPr>
                          <w:rFonts w:ascii="Calibri" w:hAnsi="Calibri" w:cs="Calibri"/>
                          <w:b/>
                          <w:bCs/>
                          <w:color w:val="000000"/>
                          <w:sz w:val="36"/>
                          <w:szCs w:val="36"/>
                        </w:rPr>
                        <w:t>LEGO Fortnite – PEG</w:t>
                      </w:r>
                      <w:r>
                        <w:rPr>
                          <w:rFonts w:ascii="Calibri" w:hAnsi="Calibri" w:cs="Calibri"/>
                          <w:b/>
                          <w:bCs/>
                          <w:color w:val="000000"/>
                          <w:sz w:val="36"/>
                          <w:szCs w:val="36"/>
                        </w:rPr>
                        <w:t>I 7</w:t>
                      </w:r>
                    </w:p>
                    <w:p w:rsidR="00C548CB" w:rsidRDefault="00C548CB">
                      <w:pPr>
                        <w:rPr>
                          <w:rFonts w:ascii="Calibri" w:hAnsi="Calibri" w:cs="Calibri"/>
                          <w:sz w:val="18"/>
                          <w:szCs w:val="18"/>
                        </w:rPr>
                      </w:pPr>
                    </w:p>
                    <w:p w:rsidR="00C548CB" w:rsidRDefault="00DE72DC">
                      <w:pPr>
                        <w:rPr>
                          <w:rFonts w:ascii="Calibri" w:hAnsi="Calibri" w:cs="Calibri"/>
                          <w:sz w:val="22"/>
                          <w:szCs w:val="22"/>
                        </w:rPr>
                      </w:pPr>
                      <w:r>
                        <w:rPr>
                          <w:rFonts w:ascii="Calibri" w:hAnsi="Calibri" w:cs="Calibri"/>
                          <w:sz w:val="22"/>
                          <w:szCs w:val="22"/>
                        </w:rPr>
                        <w:t xml:space="preserve">Lego Fortnite is free to play (in game purchases are available though). The game has been rated as PEGI 7, meaning that the content is suitable for children over the age of 7. However, you should be aware that this game can be played with up to seven </w:t>
                      </w:r>
                      <w:r>
                        <w:rPr>
                          <w:rFonts w:ascii="Calibri" w:hAnsi="Calibri" w:cs="Calibri"/>
                          <w:sz w:val="22"/>
                          <w:szCs w:val="22"/>
                        </w:rPr>
                        <w:t>people (or solo). Lego Fortnite is only accessible on Fortnite, so you must download the main game. When setting up an account, if your child is under the age of 13, then they will be given a ‘cabined account,’ therefore certain features will be disabled (</w:t>
                      </w:r>
                      <w:r>
                        <w:rPr>
                          <w:rFonts w:ascii="Calibri" w:hAnsi="Calibri" w:cs="Calibri"/>
                          <w:sz w:val="22"/>
                          <w:szCs w:val="22"/>
                          <w:lang w:val="en-GB" w:eastAsia="en-GB"/>
                        </w:rPr>
                        <w:t>such as communicating with other players</w:t>
                      </w:r>
                      <w:r>
                        <w:rPr>
                          <w:rFonts w:ascii="Calibri" w:hAnsi="Calibri" w:cs="Calibri"/>
                          <w:sz w:val="22"/>
                          <w:szCs w:val="22"/>
                        </w:rPr>
                        <w:t xml:space="preserve">) unless you override them. </w:t>
                      </w:r>
                    </w:p>
                    <w:p w:rsidR="00C548CB" w:rsidRDefault="00C548CB">
                      <w:pPr>
                        <w:rPr>
                          <w:rFonts w:ascii="Calibri" w:hAnsi="Calibri" w:cs="Calibri"/>
                          <w:sz w:val="22"/>
                          <w:szCs w:val="22"/>
                        </w:rPr>
                      </w:pPr>
                    </w:p>
                    <w:p w:rsidR="00C548CB" w:rsidRDefault="00DE72DC">
                      <w:pPr>
                        <w:rPr>
                          <w:rFonts w:ascii="Calibri" w:hAnsi="Calibri" w:cs="Calibri"/>
                          <w:color w:val="000000"/>
                          <w:sz w:val="22"/>
                          <w:szCs w:val="22"/>
                        </w:rPr>
                      </w:pPr>
                      <w:r>
                        <w:rPr>
                          <w:rFonts w:ascii="Calibri" w:hAnsi="Calibri" w:cs="Calibri"/>
                          <w:sz w:val="22"/>
                          <w:szCs w:val="22"/>
                        </w:rPr>
                        <w:t xml:space="preserve">Please ensure you set the parental </w:t>
                      </w:r>
                      <w:r>
                        <w:rPr>
                          <w:rFonts w:ascii="Calibri" w:hAnsi="Calibri" w:cs="Calibri"/>
                          <w:color w:val="000000"/>
                          <w:sz w:val="22"/>
                          <w:szCs w:val="22"/>
                        </w:rPr>
                        <w:t xml:space="preserve">controls as appropriate for your child, we also recommend setting the appropriate settings on the console itself. </w:t>
                      </w:r>
                    </w:p>
                    <w:p w:rsidR="00C548CB" w:rsidRDefault="00C548CB">
                      <w:pPr>
                        <w:rPr>
                          <w:rFonts w:ascii="Calibri" w:hAnsi="Calibri" w:cs="Calibri"/>
                          <w:color w:val="000000"/>
                          <w:sz w:val="16"/>
                          <w:szCs w:val="16"/>
                        </w:rPr>
                      </w:pPr>
                    </w:p>
                    <w:p w:rsidR="00C548CB" w:rsidRDefault="00DE72DC">
                      <w:pPr>
                        <w:rPr>
                          <w:rFonts w:ascii="Calibri" w:hAnsi="Calibri" w:cs="Calibri"/>
                          <w:color w:val="000000"/>
                          <w:sz w:val="22"/>
                          <w:szCs w:val="22"/>
                        </w:rPr>
                      </w:pPr>
                      <w:r>
                        <w:rPr>
                          <w:rFonts w:ascii="Calibri" w:hAnsi="Calibri" w:cs="Calibri"/>
                          <w:color w:val="000000"/>
                          <w:sz w:val="22"/>
                          <w:szCs w:val="22"/>
                        </w:rPr>
                        <w:t>There are two worlds available - Su</w:t>
                      </w:r>
                      <w:r>
                        <w:rPr>
                          <w:rFonts w:ascii="Calibri" w:hAnsi="Calibri" w:cs="Calibri"/>
                          <w:color w:val="000000"/>
                          <w:sz w:val="22"/>
                          <w:szCs w:val="22"/>
                        </w:rPr>
                        <w:t xml:space="preserve">rvival or Sandbox, you can find out more about each world here so you can decide which would be best for your child: </w:t>
                      </w:r>
                      <w:hyperlink r:id="rId24">
                        <w:r>
                          <w:rPr>
                            <w:rStyle w:val="Hyperlink"/>
                            <w:rFonts w:ascii="Calibri" w:hAnsi="Calibri" w:cs="Calibri"/>
                            <w:sz w:val="22"/>
                            <w:szCs w:val="22"/>
                          </w:rPr>
                          <w:t>https://www.lego.com/en-gb/themes/fortnite/lego-f</w:t>
                        </w:r>
                        <w:r>
                          <w:rPr>
                            <w:rStyle w:val="Hyperlink"/>
                            <w:rFonts w:ascii="Calibri" w:hAnsi="Calibri" w:cs="Calibri"/>
                            <w:sz w:val="22"/>
                            <w:szCs w:val="22"/>
                          </w:rPr>
                          <w:t>ortnite-parents-guide</w:t>
                        </w:r>
                      </w:hyperlink>
                      <w:r>
                        <w:rPr>
                          <w:rFonts w:ascii="Calibri" w:hAnsi="Calibri" w:cs="Calibri"/>
                          <w:color w:val="000000"/>
                          <w:sz w:val="22"/>
                          <w:szCs w:val="22"/>
                        </w:rPr>
                        <w:t xml:space="preserve"> </w:t>
                      </w:r>
                    </w:p>
                  </w:txbxContent>
                </v:textbox>
              </v:shape>
            </w:pict>
          </mc:Fallback>
        </mc:AlternateContent>
      </w:r>
    </w:p>
    <w:p w:rsidR="00C548CB" w:rsidRDefault="00C548CB">
      <w:pPr>
        <w:rPr>
          <w:rFonts w:ascii="Calibri" w:hAnsi="Calibri" w:cs="Calibri"/>
          <w:sz w:val="22"/>
          <w:szCs w:val="22"/>
          <w:lang w:val="en-GB" w:eastAsia="en-GB"/>
        </w:rPr>
      </w:pPr>
    </w:p>
    <w:p w:rsidR="00C548CB" w:rsidRDefault="00C548CB">
      <w:pPr>
        <w:rPr>
          <w:rFonts w:ascii="Calibri" w:hAnsi="Calibri" w:cs="Calibri"/>
          <w:sz w:val="22"/>
          <w:szCs w:val="22"/>
          <w:lang w:val="en-GB" w:eastAsia="en-GB"/>
        </w:rPr>
      </w:pPr>
    </w:p>
    <w:p w:rsidR="00C548CB" w:rsidRDefault="00C548CB">
      <w:pPr>
        <w:rPr>
          <w:rFonts w:ascii="Calibri" w:hAnsi="Calibri" w:cs="Calibri"/>
          <w:sz w:val="22"/>
          <w:szCs w:val="22"/>
          <w:lang w:val="en-GB" w:eastAsia="en-GB"/>
        </w:rPr>
      </w:pPr>
    </w:p>
    <w:p w:rsidR="00C548CB" w:rsidRDefault="00C548CB">
      <w:pPr>
        <w:rPr>
          <w:rFonts w:ascii="Calibri" w:hAnsi="Calibri" w:cs="Calibri"/>
          <w:sz w:val="22"/>
          <w:szCs w:val="22"/>
          <w:lang w:val="en-GB" w:eastAsia="en-GB"/>
        </w:rPr>
      </w:pPr>
    </w:p>
    <w:p w:rsidR="00C548CB" w:rsidRDefault="00C548CB">
      <w:pPr>
        <w:rPr>
          <w:rFonts w:ascii="Calibri" w:hAnsi="Calibri" w:cs="Calibri"/>
          <w:sz w:val="22"/>
          <w:szCs w:val="22"/>
          <w:lang w:val="en-GB" w:eastAsia="en-GB"/>
        </w:rPr>
      </w:pPr>
    </w:p>
    <w:p w:rsidR="00C548CB" w:rsidRDefault="00C548CB">
      <w:pPr>
        <w:rPr>
          <w:rFonts w:ascii="Calibri" w:hAnsi="Calibri" w:cs="Calibri"/>
          <w:sz w:val="22"/>
          <w:szCs w:val="22"/>
          <w:lang w:val="en-GB" w:eastAsia="en-GB"/>
        </w:rPr>
      </w:pPr>
    </w:p>
    <w:p w:rsidR="00C548CB" w:rsidRDefault="00C548CB">
      <w:pPr>
        <w:rPr>
          <w:rFonts w:ascii="Calibri" w:hAnsi="Calibri" w:cs="Calibri"/>
          <w:sz w:val="22"/>
          <w:szCs w:val="22"/>
          <w:lang w:val="en-GB" w:eastAsia="en-GB"/>
        </w:rPr>
      </w:pPr>
    </w:p>
    <w:p w:rsidR="00C548CB" w:rsidRDefault="00C548CB">
      <w:pPr>
        <w:rPr>
          <w:rFonts w:ascii="Calibri" w:hAnsi="Calibri" w:cs="Calibri"/>
          <w:sz w:val="22"/>
          <w:szCs w:val="22"/>
        </w:rPr>
      </w:pPr>
    </w:p>
    <w:p w:rsidR="00C548CB" w:rsidRDefault="00C548CB"/>
    <w:p w:rsidR="00C548CB" w:rsidRDefault="00C548CB"/>
    <w:p w:rsidR="00C548CB" w:rsidRDefault="00C548CB"/>
    <w:p w:rsidR="00C548CB" w:rsidRDefault="00C548CB"/>
    <w:p w:rsidR="00C548CB" w:rsidRDefault="00C548CB"/>
    <w:p w:rsidR="00C548CB" w:rsidRDefault="00C548CB"/>
    <w:p w:rsidR="00C548CB" w:rsidRDefault="00C548CB">
      <w:pPr>
        <w:rPr>
          <w:rFonts w:ascii="Calibri" w:hAnsi="Calibri" w:cs="Calibri"/>
          <w:b/>
          <w:bCs/>
          <w:sz w:val="18"/>
          <w:szCs w:val="18"/>
        </w:rPr>
      </w:pPr>
    </w:p>
    <w:p w:rsidR="00C548CB" w:rsidRDefault="00C548CB">
      <w:pPr>
        <w:rPr>
          <w:rFonts w:ascii="Calibri" w:hAnsi="Calibri" w:cs="Calibri"/>
        </w:rPr>
      </w:pPr>
    </w:p>
    <w:p w:rsidR="00C548CB" w:rsidRDefault="00DE72DC">
      <w:pPr>
        <w:shd w:val="clear" w:color="auto" w:fill="FFFFFF"/>
        <w:rPr>
          <w:rFonts w:ascii="Calibri" w:hAnsi="Calibri" w:cs="Calibri"/>
        </w:rPr>
      </w:pPr>
      <w:r>
        <w:rPr>
          <w:noProof/>
          <w:lang w:val="en-GB" w:eastAsia="en-GB"/>
        </w:rPr>
        <mc:AlternateContent>
          <mc:Choice Requires="wps">
            <w:drawing>
              <wp:anchor distT="0" distB="0" distL="114300" distR="114300" simplePos="0" relativeHeight="251658245" behindDoc="0" locked="0" layoutInCell="1" allowOverlap="1">
                <wp:simplePos x="0" y="0"/>
                <wp:positionH relativeFrom="column">
                  <wp:posOffset>532765</wp:posOffset>
                </wp:positionH>
                <wp:positionV relativeFrom="paragraph">
                  <wp:posOffset>367665</wp:posOffset>
                </wp:positionV>
                <wp:extent cx="3905250" cy="342900"/>
                <wp:effectExtent l="0" t="0" r="0" b="3810"/>
                <wp:wrapNone/>
                <wp:docPr id="10"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C548CB" w:rsidRDefault="00DE72DC">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01.01.24.</w:t>
                            </w:r>
                          </w:p>
                          <w:p w:rsidR="00C548CB" w:rsidRDefault="00C548CB">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31" type="#_x0000_t202" style="position:absolute;margin-left:41.95pt;margin-top:28.95pt;width:307.5pt;height:27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" filled="f" stroked="f" strokeweight=".5pt">
                <v:textbox style="mso-fit-shape-to-text:t" inset="0,0,0,0">
                  <w:txbxContent>
                    <w:p w:rsidR="00C548CB" w:rsidRDefault="00DE72DC">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01.01.24.</w:t>
                      </w:r>
                    </w:p>
                    <w:p w:rsidR="00C548CB" w:rsidRDefault="00C548CB">
                      <w:pPr>
                        <w:jc w:val="center"/>
                      </w:pPr>
                    </w:p>
                  </w:txbxContent>
                </v:textbox>
              </v:shape>
            </w:pict>
          </mc:Fallback>
        </mc:AlternateContent>
      </w:r>
    </w:p>
    <w:p w:rsidR="00C548CB" w:rsidRDefault="00DE72DC">
      <w:pPr>
        <w:rPr>
          <w:rFonts w:ascii="Calibri" w:eastAsia="Times New Roman" w:hAnsi="Calibri"/>
          <w:b/>
          <w:bCs/>
          <w:color w:val="254062"/>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58251" behindDoc="1" locked="0" layoutInCell="1" allowOverlap="1">
                <wp:simplePos x="0" y="0"/>
                <wp:positionH relativeFrom="column">
                  <wp:posOffset>4514850</wp:posOffset>
                </wp:positionH>
                <wp:positionV relativeFrom="paragraph">
                  <wp:posOffset>-914400</wp:posOffset>
                </wp:positionV>
                <wp:extent cx="2345690" cy="3752850"/>
                <wp:effectExtent l="0" t="0" r="0" b="0"/>
                <wp:wrapTight wrapText="bothSides">
                  <wp:wrapPolygon edited="0">
                    <wp:start x="0" y="0"/>
                    <wp:lineTo x="0" y="21490"/>
                    <wp:lineTo x="21401" y="21490"/>
                    <wp:lineTo x="21401" y="0"/>
                    <wp:lineTo x="0" y="0"/>
                  </wp:wrapPolygon>
                </wp:wrapTight>
                <wp:docPr id="11" name="Text Box 10"/>
                <wp:cNvGraphicFramePr/>
                <a:graphic xmlns:a="http://schemas.openxmlformats.org/drawingml/2006/main">
                  <a:graphicData uri="http://schemas.microsoft.com/office/word/2010/wordprocessingShape">
                    <wps:wsp>
                      <wps:cNvSpPr txBox="1"/>
                      <wps:spPr>
                        <a:xfrm>
                          <a:off x="0" y="0"/>
                          <a:ext cx="2345690" cy="37528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C548CB" w:rsidRDefault="00C548CB">
                            <w:pPr>
                              <w:jc w:val="center"/>
                            </w:pPr>
                          </w:p>
                          <w:p w:rsidR="00C548CB" w:rsidRDefault="00C548CB">
                            <w:pPr>
                              <w:jc w:val="center"/>
                            </w:pPr>
                          </w:p>
                          <w:p w:rsidR="00C548CB" w:rsidRDefault="00C548CB">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margin-left:355.5pt;margin-top:-1in;width:184.7pt;height:295.5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" fillcolor="#396499" stroked="f" strokeweight="2pt">
                <v:stroke joinstyle="round"/>
                <v:textbox inset="0,0,0,0">
                  <w:txbxContent>
                    <w:p w:rsidR="00C548CB" w:rsidRDefault="00C548CB">
                      <w:pPr>
                        <w:jc w:val="center"/>
                      </w:pPr>
                    </w:p>
                    <w:p w:rsidR="00C548CB" w:rsidRDefault="00C548CB">
                      <w:pPr>
                        <w:jc w:val="center"/>
                      </w:pPr>
                    </w:p>
                    <w:p w:rsidR="00C548CB" w:rsidRDefault="00C548CB">
                      <w:pPr>
                        <w:jc w:val="center"/>
                      </w:pPr>
                    </w:p>
                  </w:txbxContent>
                </v:textbox>
                <w10:wrap type="tight"/>
              </v:shap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58243" behindDoc="0" locked="0" layoutInCell="1" allowOverlap="1">
                <wp:simplePos x="0" y="0"/>
                <wp:positionH relativeFrom="column">
                  <wp:posOffset>4610100</wp:posOffset>
                </wp:positionH>
                <wp:positionV relativeFrom="paragraph">
                  <wp:posOffset>-648335</wp:posOffset>
                </wp:positionV>
                <wp:extent cx="2141519" cy="3424687"/>
                <wp:effectExtent l="0" t="0" r="11430" b="4445"/>
                <wp:wrapNone/>
                <wp:docPr id="12" name="Text Box 11"/>
                <wp:cNvGraphicFramePr/>
                <a:graphic xmlns:a="http://schemas.openxmlformats.org/drawingml/2006/main">
                  <a:graphicData uri="http://schemas.microsoft.com/office/word/2010/wordprocessingShape">
                    <wps:wsp>
                      <wps:cNvSpPr txBox="1"/>
                      <wps:spPr>
                        <a:xfrm>
                          <a:off x="0" y="0"/>
                          <a:ext cx="2141519" cy="3424687"/>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C548CB" w:rsidRDefault="00DE72DC">
                            <w:pPr>
                              <w:rPr>
                                <w:rFonts w:ascii="Calibri" w:hAnsi="Calibri" w:cs="Calibri"/>
                                <w:b/>
                                <w:bCs/>
                                <w:color w:val="FFFFFF"/>
                                <w:sz w:val="36"/>
                                <w:szCs w:val="36"/>
                              </w:rPr>
                            </w:pPr>
                            <w:r>
                              <w:rPr>
                                <w:rFonts w:ascii="Calibri" w:hAnsi="Calibri" w:cs="Calibri"/>
                                <w:b/>
                                <w:bCs/>
                                <w:color w:val="FFFFFF"/>
                                <w:sz w:val="36"/>
                                <w:szCs w:val="36"/>
                              </w:rPr>
                              <w:t>A Guide to the Online Safety Bill</w:t>
                            </w:r>
                          </w:p>
                          <w:p w:rsidR="00C548CB" w:rsidRDefault="00C548CB"/>
                          <w:p w:rsidR="00C548CB" w:rsidRDefault="00DE72DC">
                            <w:pPr>
                              <w:rPr>
                                <w:rFonts w:ascii="Calibri" w:hAnsi="Calibri" w:cs="Calibri"/>
                                <w:color w:val="FFFFFF"/>
                                <w:sz w:val="22"/>
                                <w:szCs w:val="22"/>
                              </w:rPr>
                            </w:pPr>
                            <w:r>
                              <w:rPr>
                                <w:rFonts w:ascii="Calibri" w:hAnsi="Calibri" w:cs="Calibri"/>
                                <w:color w:val="FFFFFF"/>
                                <w:sz w:val="22"/>
                                <w:szCs w:val="22"/>
                              </w:rPr>
                              <w:t>The Online Safety Bill is a new set of laws to protect people online. The laws will make social media companies more responsible for the safety of their users on their platforms. The Government have created a guide to the new laws detailing how the laws wi</w:t>
                            </w:r>
                            <w:r>
                              <w:rPr>
                                <w:rFonts w:ascii="Calibri" w:hAnsi="Calibri" w:cs="Calibri"/>
                                <w:color w:val="FFFFFF"/>
                                <w:sz w:val="22"/>
                                <w:szCs w:val="22"/>
                              </w:rPr>
                              <w:t xml:space="preserve">ll protect children and adults. For example, the new laws mean social media companies will have to show how they are enforcing age limits. </w:t>
                            </w:r>
                          </w:p>
                          <w:p w:rsidR="00C548CB" w:rsidRDefault="00C548CB">
                            <w:pPr>
                              <w:rPr>
                                <w:rFonts w:ascii="Calibri" w:hAnsi="Calibri" w:cs="Calibri"/>
                                <w:color w:val="FFFFFF"/>
                                <w:sz w:val="22"/>
                                <w:szCs w:val="22"/>
                              </w:rPr>
                            </w:pPr>
                          </w:p>
                          <w:p w:rsidR="00C548CB" w:rsidRDefault="00DE72DC">
                            <w:pPr>
                              <w:rPr>
                                <w:rFonts w:ascii="Calibri" w:hAnsi="Calibri" w:cs="Calibri"/>
                                <w:color w:val="FFFFFF"/>
                                <w:sz w:val="22"/>
                                <w:szCs w:val="22"/>
                              </w:rPr>
                            </w:pPr>
                            <w:hyperlink r:id="rId25">
                              <w:r>
                                <w:rPr>
                                  <w:rStyle w:val="Hyperlink"/>
                                  <w:rFonts w:ascii="Calibri" w:hAnsi="Calibri" w:cs="Calibri"/>
                                  <w:color w:val="FFFFFF"/>
                                  <w:sz w:val="22"/>
                                  <w:szCs w:val="22"/>
                                </w:rPr>
                                <w:t>https://www.gov.uk/guidance/a-guid</w:t>
                              </w:r>
                              <w:r>
                                <w:rPr>
                                  <w:rStyle w:val="Hyperlink"/>
                                  <w:rFonts w:ascii="Calibri" w:hAnsi="Calibri" w:cs="Calibri"/>
                                  <w:color w:val="FFFFFF"/>
                                  <w:sz w:val="22"/>
                                  <w:szCs w:val="22"/>
                                </w:rPr>
                                <w:t>e-to-the-online-safety-bill</w:t>
                              </w:r>
                            </w:hyperlink>
                            <w:r>
                              <w:rPr>
                                <w:rFonts w:ascii="Calibri" w:hAnsi="Calibri" w:cs="Calibri"/>
                                <w:color w:val="FFFFFF"/>
                                <w:sz w:val="22"/>
                                <w:szCs w:val="22"/>
                              </w:rPr>
                              <w:t xml:space="preserve"> </w:t>
                            </w:r>
                          </w:p>
                          <w:p w:rsidR="00C548CB" w:rsidRDefault="00C548CB">
                            <w:pPr>
                              <w:rPr>
                                <w:rFonts w:ascii="Calibri" w:hAnsi="Calibri" w:cs="Calibri"/>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margin-left:363pt;margin-top:-51.05pt;width:168.6pt;height:269.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" filled="f" stroked="f" strokeweight=".5pt">
                <v:textbox inset="0,0,0,0">
                  <w:txbxContent>
                    <w:p w:rsidR="00C548CB" w:rsidRDefault="00DE72DC">
                      <w:pPr>
                        <w:rPr>
                          <w:rFonts w:ascii="Calibri" w:hAnsi="Calibri" w:cs="Calibri"/>
                          <w:b/>
                          <w:bCs/>
                          <w:color w:val="FFFFFF"/>
                          <w:sz w:val="36"/>
                          <w:szCs w:val="36"/>
                        </w:rPr>
                      </w:pPr>
                      <w:r>
                        <w:rPr>
                          <w:rFonts w:ascii="Calibri" w:hAnsi="Calibri" w:cs="Calibri"/>
                          <w:b/>
                          <w:bCs/>
                          <w:color w:val="FFFFFF"/>
                          <w:sz w:val="36"/>
                          <w:szCs w:val="36"/>
                        </w:rPr>
                        <w:t>A Guide to the Online Safety Bill</w:t>
                      </w:r>
                    </w:p>
                    <w:p w:rsidR="00C548CB" w:rsidRDefault="00C548CB"/>
                    <w:p w:rsidR="00C548CB" w:rsidRDefault="00DE72DC">
                      <w:pPr>
                        <w:rPr>
                          <w:rFonts w:ascii="Calibri" w:hAnsi="Calibri" w:cs="Calibri"/>
                          <w:color w:val="FFFFFF"/>
                          <w:sz w:val="22"/>
                          <w:szCs w:val="22"/>
                        </w:rPr>
                      </w:pPr>
                      <w:r>
                        <w:rPr>
                          <w:rFonts w:ascii="Calibri" w:hAnsi="Calibri" w:cs="Calibri"/>
                          <w:color w:val="FFFFFF"/>
                          <w:sz w:val="22"/>
                          <w:szCs w:val="22"/>
                        </w:rPr>
                        <w:t>The Online Safety Bill is a new set of laws to protect people online. The laws will make social media companies more responsible for the safety of their users on their platforms. The Government have created a guide to the new laws detailing how the laws wi</w:t>
                      </w:r>
                      <w:r>
                        <w:rPr>
                          <w:rFonts w:ascii="Calibri" w:hAnsi="Calibri" w:cs="Calibri"/>
                          <w:color w:val="FFFFFF"/>
                          <w:sz w:val="22"/>
                          <w:szCs w:val="22"/>
                        </w:rPr>
                        <w:t xml:space="preserve">ll protect children and adults. For example, the new laws mean social media companies will have to show how they are enforcing age limits. </w:t>
                      </w:r>
                    </w:p>
                    <w:p w:rsidR="00C548CB" w:rsidRDefault="00C548CB">
                      <w:pPr>
                        <w:rPr>
                          <w:rFonts w:ascii="Calibri" w:hAnsi="Calibri" w:cs="Calibri"/>
                          <w:color w:val="FFFFFF"/>
                          <w:sz w:val="22"/>
                          <w:szCs w:val="22"/>
                        </w:rPr>
                      </w:pPr>
                    </w:p>
                    <w:p w:rsidR="00C548CB" w:rsidRDefault="00DE72DC">
                      <w:pPr>
                        <w:rPr>
                          <w:rFonts w:ascii="Calibri" w:hAnsi="Calibri" w:cs="Calibri"/>
                          <w:color w:val="FFFFFF"/>
                          <w:sz w:val="22"/>
                          <w:szCs w:val="22"/>
                        </w:rPr>
                      </w:pPr>
                      <w:hyperlink r:id="rId26">
                        <w:r>
                          <w:rPr>
                            <w:rStyle w:val="Hyperlink"/>
                            <w:rFonts w:ascii="Calibri" w:hAnsi="Calibri" w:cs="Calibri"/>
                            <w:color w:val="FFFFFF"/>
                            <w:sz w:val="22"/>
                            <w:szCs w:val="22"/>
                          </w:rPr>
                          <w:t>https://www.gov.uk/guidance/a-guid</w:t>
                        </w:r>
                        <w:r>
                          <w:rPr>
                            <w:rStyle w:val="Hyperlink"/>
                            <w:rFonts w:ascii="Calibri" w:hAnsi="Calibri" w:cs="Calibri"/>
                            <w:color w:val="FFFFFF"/>
                            <w:sz w:val="22"/>
                            <w:szCs w:val="22"/>
                          </w:rPr>
                          <w:t>e-to-the-online-safety-bill</w:t>
                        </w:r>
                      </w:hyperlink>
                      <w:r>
                        <w:rPr>
                          <w:rFonts w:ascii="Calibri" w:hAnsi="Calibri" w:cs="Calibri"/>
                          <w:color w:val="FFFFFF"/>
                          <w:sz w:val="22"/>
                          <w:szCs w:val="22"/>
                        </w:rPr>
                        <w:t xml:space="preserve"> </w:t>
                      </w:r>
                    </w:p>
                    <w:p w:rsidR="00C548CB" w:rsidRDefault="00C548CB">
                      <w:pPr>
                        <w:rPr>
                          <w:rFonts w:ascii="Calibri" w:hAnsi="Calibri" w:cs="Calibri"/>
                          <w:sz w:val="22"/>
                          <w:szCs w:val="22"/>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2" behindDoc="0" locked="0" layoutInCell="1" allowOverlap="1">
                <wp:simplePos x="0" y="0"/>
                <wp:positionH relativeFrom="column">
                  <wp:posOffset>926729</wp:posOffset>
                </wp:positionH>
                <wp:positionV relativeFrom="paragraph">
                  <wp:posOffset>-568960</wp:posOffset>
                </wp:positionV>
                <wp:extent cx="3597215" cy="628650"/>
                <wp:effectExtent l="0" t="0" r="3810" b="0"/>
                <wp:wrapNone/>
                <wp:docPr id="13" name="Text Box 13"/>
                <wp:cNvGraphicFramePr/>
                <a:graphic xmlns:a="http://schemas.openxmlformats.org/drawingml/2006/main">
                  <a:graphicData uri="http://schemas.microsoft.com/office/word/2010/wordprocessingShape">
                    <wps:wsp>
                      <wps:cNvSpPr txBox="1"/>
                      <wps:spPr>
                        <a:xfrm>
                          <a:off x="0" y="0"/>
                          <a:ext cx="359721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C548CB" w:rsidRDefault="00C548CB">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4" type="#_x0000_t15" style="position:absolute;margin-left:72.95pt;margin-top:-44.8pt;width:283.25pt;height:4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" adj="21600" fillcolor="#b0c7e2" stroked="f" strokeweight="2pt">
                <v:stroke joinstyle="round"/>
                <v:textbox inset="0,0,0,0">
                  <w:txbxContent>
                    <w:p w:rsidR="00C548CB" w:rsidRDefault="00C548CB">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9" behindDoc="0" locked="0" layoutInCell="1" allowOverlap="1">
                <wp:simplePos x="0" y="0"/>
                <wp:positionH relativeFrom="column">
                  <wp:posOffset>-685800</wp:posOffset>
                </wp:positionH>
                <wp:positionV relativeFrom="paragraph">
                  <wp:posOffset>-571500</wp:posOffset>
                </wp:positionV>
                <wp:extent cx="4762500" cy="628650"/>
                <wp:effectExtent l="0" t="0" r="0" b="0"/>
                <wp:wrapNone/>
                <wp:docPr id="14" name="Text Box 1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C548CB" w:rsidRDefault="00DE72DC">
                            <w:pPr>
                              <w:jc w:val="center"/>
                              <w:rPr>
                                <w:rFonts w:ascii="Ink Free" w:hAnsi="Ink Free"/>
                                <w:b/>
                                <w:bCs/>
                                <w:color w:val="FFFFFF"/>
                                <w:sz w:val="64"/>
                                <w:szCs w:val="64"/>
                              </w:rPr>
                            </w:pPr>
                            <w:r>
                              <w:rPr>
                                <w:rFonts w:ascii="Ink Free" w:hAnsi="Ink Free"/>
                                <w:b/>
                                <w:bCs/>
                                <w:color w:val="FFFFFF"/>
                                <w:sz w:val="64"/>
                                <w:szCs w:val="64"/>
                              </w:rPr>
                              <w:t>YouTube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5" type="#_x0000_t15" style="position:absolute;margin-left:-54pt;margin-top:-45pt;width:375pt;height:4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" adj="20174" fillcolor="#00b0f0" stroked="f" strokeweight="2pt">
                <v:stroke joinstyle="round"/>
                <v:textbox inset="0,0,0,0">
                  <w:txbxContent>
                    <w:p w:rsidR="00C548CB" w:rsidRDefault="00DE72DC">
                      <w:pPr>
                        <w:jc w:val="center"/>
                        <w:rPr>
                          <w:rFonts w:ascii="Ink Free" w:hAnsi="Ink Free"/>
                          <w:b/>
                          <w:bCs/>
                          <w:color w:val="FFFFFF"/>
                          <w:sz w:val="64"/>
                          <w:szCs w:val="64"/>
                        </w:rPr>
                      </w:pPr>
                      <w:r>
                        <w:rPr>
                          <w:rFonts w:ascii="Ink Free" w:hAnsi="Ink Free"/>
                          <w:b/>
                          <w:bCs/>
                          <w:color w:val="FFFFFF"/>
                          <w:sz w:val="64"/>
                          <w:szCs w:val="64"/>
                        </w:rPr>
                        <w:t>YouTube</w:t>
                      </w:r>
                    </w:p>
                  </w:txbxContent>
                </v:textbox>
              </v:shape>
            </w:pict>
          </mc:Fallback>
        </mc:AlternateContent>
      </w:r>
    </w:p>
    <w:p w:rsidR="00C548CB" w:rsidRDefault="00DE72DC">
      <w:pPr>
        <w:pStyle w:val="xmsonormal"/>
        <w:rPr>
          <w:b/>
          <w:bCs/>
        </w:rPr>
      </w:pPr>
      <w:r>
        <w:rPr>
          <w:noProof/>
        </w:rPr>
        <w:drawing>
          <wp:anchor distT="0" distB="0" distL="114300" distR="114300" simplePos="0" relativeHeight="251658254" behindDoc="0" locked="0" layoutInCell="1" allowOverlap="1">
            <wp:simplePos x="0" y="0"/>
            <wp:positionH relativeFrom="column">
              <wp:posOffset>2924175</wp:posOffset>
            </wp:positionH>
            <wp:positionV relativeFrom="paragraph">
              <wp:posOffset>13970</wp:posOffset>
            </wp:positionV>
            <wp:extent cx="1408430" cy="2501265"/>
            <wp:effectExtent l="0" t="0" r="1270" b="0"/>
            <wp:wrapSquare wrapText="bothSides"/>
            <wp:docPr id="15" name="Picture 109318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rotWithShape="1">
                    <a:blip r:embed="rId27" cstate="print">
                      <a:extLst>
                        <a:ext uri="{28A0092B-C50C-407E-A947-70E740481C1C}">
                          <a14:useLocalDpi xmlns:a14="http://schemas.microsoft.com/office/drawing/2010/main"/>
                        </a:ext>
                      </a:extLst>
                    </a:blip>
                    <a:stretch/>
                  </pic:blipFill>
                  <pic:spPr>
                    <a:xfrm>
                      <a:off x="0" y="0"/>
                      <a:ext cx="1408430" cy="2501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rPr>
        <w:t xml:space="preserve">YouTube is intended for users over the age of 13 </w:t>
      </w:r>
      <w:r>
        <w:t>(however, children of all ages may use the Service and YouTube Kids if enabled by a parent/legal guardian).</w:t>
      </w:r>
      <w:r>
        <w:rPr>
          <w:b/>
          <w:bCs/>
        </w:rPr>
        <w:t xml:space="preserve">  </w:t>
      </w:r>
    </w:p>
    <w:p w:rsidR="00C548CB" w:rsidRDefault="00C548CB">
      <w:pPr>
        <w:pStyle w:val="PlainText"/>
        <w:rPr>
          <w:sz w:val="20"/>
          <w:szCs w:val="20"/>
        </w:rPr>
      </w:pPr>
    </w:p>
    <w:p w:rsidR="00C548CB" w:rsidRDefault="00DE72DC">
      <w:pPr>
        <w:rPr>
          <w:rFonts w:ascii="Calibri" w:hAnsi="Calibri" w:cs="Calibri"/>
          <w:b/>
          <w:bCs/>
          <w:color w:val="FF0066"/>
        </w:rPr>
      </w:pPr>
      <w:r>
        <w:rPr>
          <w:rFonts w:ascii="Calibri" w:hAnsi="Calibri" w:cs="Calibri"/>
          <w:b/>
          <w:bCs/>
          <w:color w:val="FF0066"/>
        </w:rPr>
        <w:t>What if my child is under the age of 13?</w:t>
      </w:r>
    </w:p>
    <w:p w:rsidR="00C548CB" w:rsidRDefault="00DE72DC">
      <w:pPr>
        <w:rPr>
          <w:rFonts w:ascii="Calibri" w:hAnsi="Calibri" w:cs="Calibri"/>
          <w:sz w:val="22"/>
          <w:szCs w:val="22"/>
        </w:rPr>
      </w:pPr>
      <w:r>
        <w:rPr>
          <w:rFonts w:ascii="Calibri" w:hAnsi="Calibri" w:cs="Calibri"/>
          <w:sz w:val="22"/>
          <w:szCs w:val="22"/>
        </w:rPr>
        <w:t xml:space="preserve">If your </w:t>
      </w:r>
      <w:r>
        <w:rPr>
          <w:rFonts w:ascii="Calibri" w:hAnsi="Calibri" w:cs="Calibri"/>
          <w:sz w:val="22"/>
          <w:szCs w:val="22"/>
        </w:rPr>
        <w:t>child is under the age of 13 then your child should use either YouTube Kids or a Supervised Account. Which option you choose, will depend on your child’s age and your requirements.</w:t>
      </w:r>
    </w:p>
    <w:p w:rsidR="00C548CB" w:rsidRDefault="00C548CB">
      <w:pPr>
        <w:rPr>
          <w:rFonts w:ascii="Calibri" w:hAnsi="Calibri" w:cs="Calibri"/>
          <w:sz w:val="22"/>
          <w:szCs w:val="22"/>
        </w:rPr>
      </w:pPr>
    </w:p>
    <w:p w:rsidR="00C548CB" w:rsidRDefault="00DE72DC">
      <w:pPr>
        <w:rPr>
          <w:rFonts w:ascii="Calibri" w:hAnsi="Calibri" w:cs="Calibri"/>
          <w:sz w:val="22"/>
          <w:szCs w:val="22"/>
        </w:rPr>
      </w:pPr>
      <w:r>
        <w:rPr>
          <w:rFonts w:ascii="Calibri" w:hAnsi="Calibri" w:cs="Calibri"/>
          <w:b/>
          <w:bCs/>
        </w:rPr>
        <w:t>- YouTube Kids</w:t>
      </w:r>
      <w:r>
        <w:rPr>
          <w:rFonts w:ascii="Calibri" w:hAnsi="Calibri" w:cs="Calibri"/>
        </w:rPr>
        <w:t xml:space="preserve"> – </w:t>
      </w:r>
      <w:r>
        <w:rPr>
          <w:rFonts w:ascii="Calibri" w:hAnsi="Calibri" w:cs="Calibri"/>
          <w:sz w:val="22"/>
          <w:szCs w:val="22"/>
        </w:rPr>
        <w:t xml:space="preserve">this is a separate app that includes a smaller selection </w:t>
      </w:r>
      <w:r>
        <w:rPr>
          <w:rFonts w:ascii="Calibri" w:hAnsi="Calibri" w:cs="Calibri"/>
          <w:sz w:val="22"/>
          <w:szCs w:val="22"/>
        </w:rPr>
        <w:t>of videos based on the age you select:</w:t>
      </w:r>
    </w:p>
    <w:p w:rsidR="00C548CB" w:rsidRDefault="00DE72DC">
      <w:pPr>
        <w:pStyle w:val="ListParagraph"/>
        <w:numPr>
          <w:ilvl w:val="0"/>
          <w:numId w:val="3"/>
        </w:numPr>
        <w:spacing w:after="0" w:line="240" w:lineRule="auto"/>
        <w:rPr>
          <w:rFonts w:ascii="Calibri" w:hAnsi="Calibri" w:cs="Calibri"/>
          <w:lang w:eastAsia="en-GB"/>
        </w:rPr>
      </w:pPr>
      <w:r>
        <w:rPr>
          <w:b/>
          <w:bCs/>
          <w:noProof/>
          <w:sz w:val="28"/>
          <w:szCs w:val="28"/>
          <w:lang w:eastAsia="en-GB"/>
        </w:rPr>
        <mc:AlternateContent>
          <mc:Choice Requires="wps">
            <w:drawing>
              <wp:anchor distT="0" distB="0" distL="114300" distR="114300" simplePos="0" relativeHeight="251658256" behindDoc="0" locked="0" layoutInCell="1" allowOverlap="1">
                <wp:simplePos x="0" y="0"/>
                <wp:positionH relativeFrom="column">
                  <wp:posOffset>4610100</wp:posOffset>
                </wp:positionH>
                <wp:positionV relativeFrom="paragraph">
                  <wp:posOffset>107315</wp:posOffset>
                </wp:positionV>
                <wp:extent cx="2141855" cy="2838450"/>
                <wp:effectExtent l="0" t="0" r="10795" b="0"/>
                <wp:wrapNone/>
                <wp:docPr id="17" name="Text Box 1095003655"/>
                <wp:cNvGraphicFramePr/>
                <a:graphic xmlns:a="http://schemas.openxmlformats.org/drawingml/2006/main">
                  <a:graphicData uri="http://schemas.microsoft.com/office/word/2010/wordprocessingShape">
                    <wps:wsp>
                      <wps:cNvSpPr txBox="1"/>
                      <wps:spPr>
                        <a:xfrm>
                          <a:off x="0" y="0"/>
                          <a:ext cx="2141855" cy="28384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C548CB" w:rsidRDefault="00DE72DC">
                            <w:pPr>
                              <w:rPr>
                                <w:rFonts w:ascii="Calibri" w:hAnsi="Calibri" w:cs="Calibri"/>
                                <w:b/>
                                <w:bCs/>
                                <w:sz w:val="36"/>
                                <w:szCs w:val="36"/>
                              </w:rPr>
                            </w:pPr>
                            <w:r>
                              <w:rPr>
                                <w:rFonts w:ascii="Calibri" w:hAnsi="Calibri" w:cs="Calibri"/>
                                <w:b/>
                                <w:bCs/>
                                <w:sz w:val="36"/>
                                <w:szCs w:val="36"/>
                              </w:rPr>
                              <w:t>YouTube Content Warning</w:t>
                            </w:r>
                          </w:p>
                          <w:p w:rsidR="00C548CB" w:rsidRDefault="00C548CB">
                            <w:pPr>
                              <w:rPr>
                                <w:rFonts w:ascii="Calibri" w:hAnsi="Calibri" w:cs="Calibri"/>
                                <w:sz w:val="22"/>
                                <w:szCs w:val="22"/>
                              </w:rPr>
                            </w:pPr>
                          </w:p>
                          <w:p w:rsidR="00C548CB" w:rsidRDefault="00DE72DC">
                            <w:pPr>
                              <w:rPr>
                                <w:rFonts w:ascii="Calibri" w:hAnsi="Calibri" w:cs="Calibri"/>
                                <w:sz w:val="22"/>
                                <w:szCs w:val="22"/>
                              </w:rPr>
                            </w:pPr>
                            <w:r>
                              <w:rPr>
                                <w:rFonts w:ascii="Calibri" w:hAnsi="Calibri" w:cs="Calibri"/>
                                <w:sz w:val="22"/>
                                <w:szCs w:val="22"/>
                              </w:rPr>
                              <w:t>The INEQE Safeguarding Group have published a report warning about the YouTube cartoon series called Jeffy. Due to the content being animated, viewers may believe that it is suitable for ch</w:t>
                            </w:r>
                            <w:r>
                              <w:rPr>
                                <w:rFonts w:ascii="Calibri" w:hAnsi="Calibri" w:cs="Calibri"/>
                                <w:sz w:val="22"/>
                                <w:szCs w:val="22"/>
                              </w:rPr>
                              <w:t xml:space="preserve">ildren to watch when in fact the content is inappropriate. You can find out more here:   </w:t>
                            </w:r>
                          </w:p>
                          <w:p w:rsidR="00C548CB" w:rsidRDefault="00C548CB">
                            <w:pPr>
                              <w:rPr>
                                <w:rFonts w:ascii="Calibri" w:hAnsi="Calibri" w:cs="Calibri"/>
                                <w:sz w:val="22"/>
                                <w:szCs w:val="22"/>
                              </w:rPr>
                            </w:pPr>
                          </w:p>
                          <w:p w:rsidR="00C548CB" w:rsidRDefault="00DE72DC">
                            <w:pPr>
                              <w:rPr>
                                <w:rFonts w:ascii="Calibri" w:hAnsi="Calibri" w:cs="Calibri"/>
                                <w:sz w:val="22"/>
                                <w:szCs w:val="22"/>
                              </w:rPr>
                            </w:pPr>
                            <w:hyperlink r:id="rId28">
                              <w:r>
                                <w:rPr>
                                  <w:rStyle w:val="Hyperlink"/>
                                  <w:rFonts w:ascii="Calibri" w:hAnsi="Calibri" w:cs="Calibri"/>
                                  <w:sz w:val="22"/>
                                  <w:szCs w:val="22"/>
                                </w:rPr>
                                <w:t>https://ineqe.com/2023/11/09/safeguarding-update-youtube-cartoon-jeffy</w:t>
                              </w:r>
                            </w:hyperlink>
                          </w:p>
                          <w:p w:rsidR="00C548CB" w:rsidRDefault="00C548CB">
                            <w:pPr>
                              <w:rPr>
                                <w:rFonts w:ascii="Calibri" w:hAnsi="Calibri" w:cs="Calibri"/>
                                <w:sz w:val="22"/>
                                <w:szCs w:val="22"/>
                              </w:rPr>
                            </w:pPr>
                          </w:p>
                          <w:p w:rsidR="00C548CB" w:rsidRDefault="00C548CB">
                            <w:pPr>
                              <w:rPr>
                                <w:rFonts w:ascii="Calibri" w:hAnsi="Calibri" w:cs="Calibri"/>
                                <w:sz w:val="22"/>
                                <w:szCs w:val="22"/>
                              </w:rPr>
                            </w:pPr>
                          </w:p>
                          <w:p w:rsidR="00C548CB" w:rsidRDefault="00C548CB">
                            <w:pPr>
                              <w:pStyle w:val="Default"/>
                              <w:rPr>
                                <w:rFonts w:ascii="Calibri" w:hAnsi="Calibri" w:cs="Calibri"/>
                                <w:color w:val="auto"/>
                                <w:sz w:val="20"/>
                                <w:szCs w:val="20"/>
                              </w:rPr>
                            </w:pPr>
                          </w:p>
                          <w:p w:rsidR="00C548CB" w:rsidRDefault="00C548CB">
                            <w:pPr>
                              <w:pStyle w:val="Default"/>
                              <w:rPr>
                                <w:rFonts w:ascii="Calibri" w:hAnsi="Calibri" w:cs="Calibri"/>
                                <w:color w:val="auto"/>
                                <w:sz w:val="20"/>
                                <w:szCs w:val="20"/>
                              </w:rPr>
                            </w:pPr>
                          </w:p>
                          <w:p w:rsidR="00C548CB" w:rsidRDefault="00C548CB">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95003655" o:spid="_x0000_s1036" type="#_x0000_t202" style="position:absolute;left:0;text-align:left;margin-left:363pt;margin-top:8.45pt;width:168.65pt;height:223.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" filled="f" stroked="f" strokeweight=".5pt">
                <v:textbox inset="0,0,0,0">
                  <w:txbxContent>
                    <w:p w:rsidR="00C548CB" w:rsidRDefault="00DE72DC">
                      <w:pPr>
                        <w:rPr>
                          <w:rFonts w:ascii="Calibri" w:hAnsi="Calibri" w:cs="Calibri"/>
                          <w:b/>
                          <w:bCs/>
                          <w:sz w:val="36"/>
                          <w:szCs w:val="36"/>
                        </w:rPr>
                      </w:pPr>
                      <w:r>
                        <w:rPr>
                          <w:rFonts w:ascii="Calibri" w:hAnsi="Calibri" w:cs="Calibri"/>
                          <w:b/>
                          <w:bCs/>
                          <w:sz w:val="36"/>
                          <w:szCs w:val="36"/>
                        </w:rPr>
                        <w:t>YouTube Content Warning</w:t>
                      </w:r>
                    </w:p>
                    <w:p w:rsidR="00C548CB" w:rsidRDefault="00C548CB">
                      <w:pPr>
                        <w:rPr>
                          <w:rFonts w:ascii="Calibri" w:hAnsi="Calibri" w:cs="Calibri"/>
                          <w:sz w:val="22"/>
                          <w:szCs w:val="22"/>
                        </w:rPr>
                      </w:pPr>
                    </w:p>
                    <w:p w:rsidR="00C548CB" w:rsidRDefault="00DE72DC">
                      <w:pPr>
                        <w:rPr>
                          <w:rFonts w:ascii="Calibri" w:hAnsi="Calibri" w:cs="Calibri"/>
                          <w:sz w:val="22"/>
                          <w:szCs w:val="22"/>
                        </w:rPr>
                      </w:pPr>
                      <w:r>
                        <w:rPr>
                          <w:rFonts w:ascii="Calibri" w:hAnsi="Calibri" w:cs="Calibri"/>
                          <w:sz w:val="22"/>
                          <w:szCs w:val="22"/>
                        </w:rPr>
                        <w:t>The INEQE Safeguarding Group have published a report warning about the YouTube cartoon series called Jeffy. Due to the content being animated, viewers may believe that it is suitable for ch</w:t>
                      </w:r>
                      <w:r>
                        <w:rPr>
                          <w:rFonts w:ascii="Calibri" w:hAnsi="Calibri" w:cs="Calibri"/>
                          <w:sz w:val="22"/>
                          <w:szCs w:val="22"/>
                        </w:rPr>
                        <w:t xml:space="preserve">ildren to watch when in fact the content is inappropriate. You can find out more here:   </w:t>
                      </w:r>
                    </w:p>
                    <w:p w:rsidR="00C548CB" w:rsidRDefault="00C548CB">
                      <w:pPr>
                        <w:rPr>
                          <w:rFonts w:ascii="Calibri" w:hAnsi="Calibri" w:cs="Calibri"/>
                          <w:sz w:val="22"/>
                          <w:szCs w:val="22"/>
                        </w:rPr>
                      </w:pPr>
                    </w:p>
                    <w:p w:rsidR="00C548CB" w:rsidRDefault="00DE72DC">
                      <w:pPr>
                        <w:rPr>
                          <w:rFonts w:ascii="Calibri" w:hAnsi="Calibri" w:cs="Calibri"/>
                          <w:sz w:val="22"/>
                          <w:szCs w:val="22"/>
                        </w:rPr>
                      </w:pPr>
                      <w:hyperlink r:id="rId29">
                        <w:r>
                          <w:rPr>
                            <w:rStyle w:val="Hyperlink"/>
                            <w:rFonts w:ascii="Calibri" w:hAnsi="Calibri" w:cs="Calibri"/>
                            <w:sz w:val="22"/>
                            <w:szCs w:val="22"/>
                          </w:rPr>
                          <w:t>https://ineqe.com/2023/11/09/safeguarding-update-youtube-cartoon-jeffy</w:t>
                        </w:r>
                      </w:hyperlink>
                    </w:p>
                    <w:p w:rsidR="00C548CB" w:rsidRDefault="00C548CB">
                      <w:pPr>
                        <w:rPr>
                          <w:rFonts w:ascii="Calibri" w:hAnsi="Calibri" w:cs="Calibri"/>
                          <w:sz w:val="22"/>
                          <w:szCs w:val="22"/>
                        </w:rPr>
                      </w:pPr>
                    </w:p>
                    <w:p w:rsidR="00C548CB" w:rsidRDefault="00C548CB">
                      <w:pPr>
                        <w:rPr>
                          <w:rFonts w:ascii="Calibri" w:hAnsi="Calibri" w:cs="Calibri"/>
                          <w:sz w:val="22"/>
                          <w:szCs w:val="22"/>
                        </w:rPr>
                      </w:pPr>
                    </w:p>
                    <w:p w:rsidR="00C548CB" w:rsidRDefault="00C548CB">
                      <w:pPr>
                        <w:pStyle w:val="Default"/>
                        <w:rPr>
                          <w:rFonts w:ascii="Calibri" w:hAnsi="Calibri" w:cs="Calibri"/>
                          <w:color w:val="auto"/>
                          <w:sz w:val="20"/>
                          <w:szCs w:val="20"/>
                        </w:rPr>
                      </w:pPr>
                    </w:p>
                    <w:p w:rsidR="00C548CB" w:rsidRDefault="00C548CB">
                      <w:pPr>
                        <w:pStyle w:val="Default"/>
                        <w:rPr>
                          <w:rFonts w:ascii="Calibri" w:hAnsi="Calibri" w:cs="Calibri"/>
                          <w:color w:val="auto"/>
                          <w:sz w:val="20"/>
                          <w:szCs w:val="20"/>
                        </w:rPr>
                      </w:pPr>
                    </w:p>
                    <w:p w:rsidR="00C548CB" w:rsidRDefault="00C548CB">
                      <w:pPr>
                        <w:pStyle w:val="Default"/>
                        <w:rPr>
                          <w:rFonts w:ascii="Calibri" w:hAnsi="Calibri" w:cs="Calibri"/>
                          <w:color w:val="auto"/>
                          <w:sz w:val="20"/>
                          <w:szCs w:val="20"/>
                        </w:rPr>
                      </w:pPr>
                    </w:p>
                  </w:txbxContent>
                </v:textbox>
              </v:shape>
            </w:pict>
          </mc:Fallback>
        </mc:AlternateContent>
      </w:r>
      <w:r>
        <w:rPr>
          <w:b/>
          <w:bCs/>
          <w:noProof/>
          <w:sz w:val="28"/>
          <w:szCs w:val="28"/>
          <w:lang w:eastAsia="en-GB"/>
        </w:rPr>
        <mc:AlternateContent>
          <mc:Choice Requires="wps">
            <w:drawing>
              <wp:anchor distT="0" distB="0" distL="114300" distR="114300" simplePos="0" relativeHeight="251658246" behindDoc="1" locked="0" layoutInCell="1" allowOverlap="1">
                <wp:simplePos x="0" y="0"/>
                <wp:positionH relativeFrom="column">
                  <wp:posOffset>4514850</wp:posOffset>
                </wp:positionH>
                <wp:positionV relativeFrom="paragraph">
                  <wp:posOffset>17145</wp:posOffset>
                </wp:positionV>
                <wp:extent cx="2346960" cy="3604895"/>
                <wp:effectExtent l="0" t="0" r="0" b="0"/>
                <wp:wrapSquare wrapText="bothSides"/>
                <wp:docPr id="18" name="Text Box 22"/>
                <wp:cNvGraphicFramePr/>
                <a:graphic xmlns:a="http://schemas.openxmlformats.org/drawingml/2006/main">
                  <a:graphicData uri="http://schemas.microsoft.com/office/word/2010/wordprocessingShape">
                    <wps:wsp>
                      <wps:cNvSpPr txBox="1"/>
                      <wps:spPr>
                        <a:xfrm>
                          <a:off x="0" y="0"/>
                          <a:ext cx="2346960" cy="360489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C548CB" w:rsidRDefault="00C548CB">
                            <w:pPr>
                              <w:jc w:val="center"/>
                            </w:pPr>
                          </w:p>
                          <w:p w:rsidR="00C548CB" w:rsidRDefault="00C548CB">
                            <w:pPr>
                              <w:jc w:val="center"/>
                            </w:pPr>
                          </w:p>
                          <w:p w:rsidR="00C548CB" w:rsidRDefault="00C548CB"/>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7" type="#_x0000_t202" style="position:absolute;left:0;text-align:left;margin-left:355.5pt;margin-top:1.35pt;width:184.8pt;height:283.8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" fillcolor="#89aad3" stroked="f" strokeweight="2pt">
                <v:stroke joinstyle="round"/>
                <v:textbox inset="0,0,0,0">
                  <w:txbxContent>
                    <w:p w:rsidR="00C548CB" w:rsidRDefault="00C548CB">
                      <w:pPr>
                        <w:jc w:val="center"/>
                      </w:pPr>
                    </w:p>
                    <w:p w:rsidR="00C548CB" w:rsidRDefault="00C548CB">
                      <w:pPr>
                        <w:jc w:val="center"/>
                      </w:pPr>
                    </w:p>
                    <w:p w:rsidR="00C548CB" w:rsidRDefault="00C548CB"/>
                  </w:txbxContent>
                </v:textbox>
                <w10:wrap type="square"/>
              </v:shape>
            </w:pict>
          </mc:Fallback>
        </mc:AlternateContent>
      </w:r>
      <w:r>
        <w:rPr>
          <w:rFonts w:ascii="Calibri" w:hAnsi="Calibri" w:cs="Calibri"/>
          <w:lang w:eastAsia="en-GB"/>
        </w:rPr>
        <w:t>Preschool (ages four and under)</w:t>
      </w:r>
    </w:p>
    <w:p w:rsidR="00C548CB" w:rsidRDefault="00DE72DC">
      <w:pPr>
        <w:pStyle w:val="ListParagraph"/>
        <w:numPr>
          <w:ilvl w:val="0"/>
          <w:numId w:val="3"/>
        </w:numPr>
        <w:spacing w:after="0" w:line="240" w:lineRule="auto"/>
        <w:rPr>
          <w:rFonts w:ascii="Calibri" w:hAnsi="Calibri" w:cs="Calibri"/>
          <w:lang w:eastAsia="en-GB"/>
        </w:rPr>
      </w:pPr>
      <w:r>
        <w:rPr>
          <w:rFonts w:ascii="Calibri" w:hAnsi="Calibri" w:cs="Calibri"/>
          <w:lang w:eastAsia="en-GB"/>
        </w:rPr>
        <w:t>Younger (ages 5–8)</w:t>
      </w:r>
    </w:p>
    <w:p w:rsidR="00C548CB" w:rsidRDefault="00DE72DC">
      <w:pPr>
        <w:pStyle w:val="ListParagraph"/>
        <w:numPr>
          <w:ilvl w:val="0"/>
          <w:numId w:val="3"/>
        </w:numPr>
        <w:spacing w:after="0" w:line="240" w:lineRule="auto"/>
        <w:rPr>
          <w:rFonts w:ascii="Calibri" w:hAnsi="Calibri" w:cs="Calibri"/>
          <w:lang w:eastAsia="en-GB"/>
        </w:rPr>
      </w:pPr>
      <w:r>
        <w:rPr>
          <w:rFonts w:ascii="Calibri" w:hAnsi="Calibri" w:cs="Calibri"/>
          <w:lang w:eastAsia="en-GB"/>
        </w:rPr>
        <w:t>Older (ages 9–12)</w:t>
      </w:r>
    </w:p>
    <w:p w:rsidR="00C548CB" w:rsidRDefault="00C548CB">
      <w:pPr>
        <w:rPr>
          <w:rFonts w:ascii="Calibri" w:hAnsi="Calibri" w:cs="Calibri"/>
          <w:sz w:val="16"/>
          <w:szCs w:val="16"/>
          <w:lang w:eastAsia="en-GB"/>
        </w:rPr>
      </w:pPr>
    </w:p>
    <w:p w:rsidR="00C548CB" w:rsidRDefault="00DE72DC">
      <w:pPr>
        <w:rPr>
          <w:rFonts w:ascii="Calibri" w:hAnsi="Calibri" w:cs="Calibri"/>
          <w:sz w:val="22"/>
          <w:szCs w:val="22"/>
        </w:rPr>
      </w:pPr>
      <w:r>
        <w:rPr>
          <w:rFonts w:ascii="Calibri" w:hAnsi="Calibri" w:cs="Calibri"/>
          <w:b/>
          <w:bCs/>
        </w:rPr>
        <w:t>- Supervised accounts</w:t>
      </w:r>
      <w:r>
        <w:rPr>
          <w:rFonts w:ascii="Calibri" w:hAnsi="Calibri" w:cs="Calibri"/>
        </w:rPr>
        <w:t xml:space="preserve"> – </w:t>
      </w:r>
      <w:r>
        <w:rPr>
          <w:rFonts w:ascii="Calibri" w:hAnsi="Calibri" w:cs="Calibri"/>
          <w:sz w:val="22"/>
          <w:szCs w:val="22"/>
        </w:rPr>
        <w:t>this is a parent-managed version of YouTube. You can select one of the following options, again depending on your child’s age and your requirements:</w:t>
      </w:r>
    </w:p>
    <w:p w:rsidR="00C548CB" w:rsidRDefault="00DE72DC">
      <w:pPr>
        <w:pStyle w:val="ListParagraph"/>
        <w:numPr>
          <w:ilvl w:val="0"/>
          <w:numId w:val="4"/>
        </w:numPr>
        <w:spacing w:after="0" w:line="240" w:lineRule="auto"/>
        <w:ind w:left="714" w:hanging="357"/>
        <w:rPr>
          <w:rFonts w:ascii="Calibri" w:hAnsi="Calibri" w:cs="Calibri"/>
        </w:rPr>
      </w:pPr>
      <w:r>
        <w:rPr>
          <w:rFonts w:ascii="Calibri" w:hAnsi="Calibri" w:cs="Calibri"/>
          <w:b/>
          <w:bCs/>
        </w:rPr>
        <w:t>Explore</w:t>
      </w:r>
      <w:r>
        <w:rPr>
          <w:rFonts w:ascii="Calibri" w:hAnsi="Calibri" w:cs="Calibri"/>
        </w:rPr>
        <w:t xml:space="preserve"> - Generally for viewers aged 9+.</w:t>
      </w:r>
    </w:p>
    <w:p w:rsidR="00C548CB" w:rsidRDefault="00DE72DC">
      <w:pPr>
        <w:pStyle w:val="ListParagraph"/>
        <w:numPr>
          <w:ilvl w:val="0"/>
          <w:numId w:val="4"/>
        </w:numPr>
        <w:spacing w:after="0" w:line="240" w:lineRule="auto"/>
        <w:ind w:left="714" w:hanging="357"/>
        <w:rPr>
          <w:rFonts w:ascii="Calibri" w:hAnsi="Calibri" w:cs="Calibri"/>
        </w:rPr>
      </w:pPr>
      <w:r>
        <w:rPr>
          <w:rFonts w:ascii="Calibri" w:hAnsi="Calibri" w:cs="Calibri"/>
          <w:b/>
          <w:bCs/>
        </w:rPr>
        <w:t>Explore more</w:t>
      </w:r>
      <w:r>
        <w:rPr>
          <w:rFonts w:ascii="Calibri" w:hAnsi="Calibri" w:cs="Calibri"/>
        </w:rPr>
        <w:t xml:space="preserve"> - Generally for viewers aged 13+</w:t>
      </w:r>
    </w:p>
    <w:p w:rsidR="00C548CB" w:rsidRDefault="00DE72DC">
      <w:pPr>
        <w:pStyle w:val="ListParagraph"/>
        <w:numPr>
          <w:ilvl w:val="0"/>
          <w:numId w:val="4"/>
        </w:numPr>
        <w:spacing w:after="0" w:line="240" w:lineRule="auto"/>
        <w:ind w:left="714" w:hanging="357"/>
        <w:rPr>
          <w:rFonts w:ascii="Calibri" w:hAnsi="Calibri" w:cs="Calibri"/>
        </w:rPr>
      </w:pPr>
      <w:r>
        <w:rPr>
          <w:rFonts w:ascii="Calibri" w:hAnsi="Calibri" w:cs="Calibri"/>
          <w:b/>
          <w:bCs/>
        </w:rPr>
        <w:t>Most of YouTube</w:t>
      </w:r>
      <w:r>
        <w:rPr>
          <w:rFonts w:ascii="Calibri" w:hAnsi="Calibri" w:cs="Calibri"/>
        </w:rPr>
        <w:t xml:space="preserve"> - This setting includes almost everything on YouTube except for videos marked as 18+ and other videos that may not be appropriate for viewers using super</w:t>
      </w:r>
      <w:r>
        <w:rPr>
          <w:rFonts w:ascii="Calibri" w:hAnsi="Calibri" w:cs="Calibri"/>
        </w:rPr>
        <w:t>vised experiences.</w:t>
      </w:r>
    </w:p>
    <w:p w:rsidR="00C548CB" w:rsidRDefault="00DE72DC">
      <w:pPr>
        <w:rPr>
          <w:rFonts w:ascii="Calibri" w:hAnsi="Calibri" w:cs="Calibri"/>
          <w:sz w:val="22"/>
          <w:szCs w:val="22"/>
        </w:rPr>
      </w:pPr>
      <w:r>
        <w:rPr>
          <w:rFonts w:ascii="Calibri" w:hAnsi="Calibri" w:cs="Calibri"/>
          <w:sz w:val="22"/>
          <w:szCs w:val="22"/>
        </w:rPr>
        <w:t>Google have created a table to show the differences between YouTube Kids and a Supervised account to help in your decision:</w:t>
      </w:r>
    </w:p>
    <w:p w:rsidR="00C548CB" w:rsidRDefault="00DE72DC">
      <w:pPr>
        <w:rPr>
          <w:rFonts w:ascii="Calibri" w:hAnsi="Calibri" w:cs="Calibri"/>
          <w:color w:val="FF0066"/>
          <w:sz w:val="22"/>
          <w:szCs w:val="22"/>
        </w:rPr>
      </w:pPr>
      <w:hyperlink r:id="rId30">
        <w:r>
          <w:rPr>
            <w:rStyle w:val="Hyperlink"/>
            <w:rFonts w:ascii="Calibri" w:hAnsi="Calibri" w:cs="Calibri"/>
            <w:sz w:val="22"/>
            <w:szCs w:val="22"/>
          </w:rPr>
          <w:t>https://support.google.com/youtube/answer/1</w:t>
        </w:r>
        <w:r>
          <w:rPr>
            <w:rStyle w:val="Hyperlink"/>
            <w:rFonts w:ascii="Calibri" w:hAnsi="Calibri" w:cs="Calibri"/>
            <w:sz w:val="22"/>
            <w:szCs w:val="22"/>
          </w:rPr>
          <w:t>0315420</w:t>
        </w:r>
      </w:hyperlink>
      <w:r>
        <w:rPr>
          <w:rFonts w:ascii="Calibri" w:hAnsi="Calibri" w:cs="Calibri"/>
          <w:color w:val="FF0066"/>
          <w:sz w:val="22"/>
          <w:szCs w:val="22"/>
        </w:rPr>
        <w:t xml:space="preserve">  </w:t>
      </w:r>
    </w:p>
    <w:p w:rsidR="00C548CB" w:rsidRDefault="00C548CB">
      <w:pPr>
        <w:pStyle w:val="PlainText"/>
        <w:rPr>
          <w:sz w:val="20"/>
          <w:szCs w:val="20"/>
        </w:rPr>
      </w:pPr>
    </w:p>
    <w:p w:rsidR="00C548CB" w:rsidRDefault="00DE72DC">
      <w:pPr>
        <w:rPr>
          <w:rFonts w:ascii="Calibri" w:hAnsi="Calibri" w:cs="Calibri"/>
          <w:b/>
          <w:bCs/>
          <w:color w:val="FF0066"/>
        </w:rPr>
      </w:pPr>
      <w:r>
        <w:rPr>
          <w:rFonts w:ascii="Calibri" w:hAnsi="Calibri" w:cs="Calibri"/>
          <w:b/>
          <w:bCs/>
          <w:color w:val="FF0066"/>
        </w:rPr>
        <w:t xml:space="preserve">Posting videos </w:t>
      </w:r>
    </w:p>
    <w:p w:rsidR="00C548CB" w:rsidRDefault="00DE72DC">
      <w:pPr>
        <w:pStyle w:val="PlainText"/>
        <w:rPr>
          <w:rFonts w:cs="Calibri"/>
        </w:rPr>
      </w:pPr>
      <w:r>
        <w:rPr>
          <w:noProof/>
          <w:color w:val="FF3399"/>
          <w:sz w:val="14"/>
          <w:szCs w:val="14"/>
          <w:lang w:eastAsia="en-GB"/>
        </w:rPr>
        <w:lastRenderedPageBreak/>
        <mc:AlternateContent>
          <mc:Choice Requires="wps">
            <w:drawing>
              <wp:anchor distT="0" distB="0" distL="114300" distR="114300" simplePos="0" relativeHeight="251658255" behindDoc="1" locked="0" layoutInCell="1" allowOverlap="1">
                <wp:simplePos x="0" y="0"/>
                <wp:positionH relativeFrom="column">
                  <wp:posOffset>4514850</wp:posOffset>
                </wp:positionH>
                <wp:positionV relativeFrom="paragraph">
                  <wp:posOffset>118745</wp:posOffset>
                </wp:positionV>
                <wp:extent cx="2346960" cy="3971925"/>
                <wp:effectExtent l="0" t="0" r="0" b="9525"/>
                <wp:wrapTight wrapText="bothSides">
                  <wp:wrapPolygon edited="0">
                    <wp:start x="0" y="0"/>
                    <wp:lineTo x="0" y="21548"/>
                    <wp:lineTo x="21390" y="21548"/>
                    <wp:lineTo x="21390" y="0"/>
                    <wp:lineTo x="0" y="0"/>
                  </wp:wrapPolygon>
                </wp:wrapTight>
                <wp:docPr id="19" name="Text Box 25"/>
                <wp:cNvGraphicFramePr/>
                <a:graphic xmlns:a="http://schemas.openxmlformats.org/drawingml/2006/main">
                  <a:graphicData uri="http://schemas.microsoft.com/office/word/2010/wordprocessingShape">
                    <wps:wsp>
                      <wps:cNvSpPr txBox="1"/>
                      <wps:spPr>
                        <a:xfrm>
                          <a:off x="0" y="0"/>
                          <a:ext cx="2346960" cy="397192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C548CB" w:rsidRDefault="00C548CB">
                            <w:pPr>
                              <w:jc w:val="center"/>
                            </w:pPr>
                          </w:p>
                          <w:p w:rsidR="00C548CB" w:rsidRDefault="00C548CB">
                            <w:pPr>
                              <w:jc w:val="center"/>
                            </w:pPr>
                          </w:p>
                          <w:p w:rsidR="00C548CB" w:rsidRDefault="00C548CB">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8" type="#_x0000_t202" style="position:absolute;margin-left:355.5pt;margin-top:9.35pt;width:184.8pt;height:312.75pt;z-index:-251658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" fillcolor="#396499" stroked="f" strokeweight="2pt">
                <v:stroke joinstyle="round"/>
                <v:textbox inset="0,0,0,0">
                  <w:txbxContent>
                    <w:p w:rsidR="00C548CB" w:rsidRDefault="00C548CB">
                      <w:pPr>
                        <w:jc w:val="center"/>
                      </w:pPr>
                    </w:p>
                    <w:p w:rsidR="00C548CB" w:rsidRDefault="00C548CB">
                      <w:pPr>
                        <w:jc w:val="center"/>
                      </w:pPr>
                    </w:p>
                    <w:p w:rsidR="00C548CB" w:rsidRDefault="00C548CB">
                      <w:pPr>
                        <w:jc w:val="center"/>
                      </w:pPr>
                    </w:p>
                  </w:txbxContent>
                </v:textbox>
                <w10:wrap type="tight"/>
              </v:shape>
            </w:pict>
          </mc:Fallback>
        </mc:AlternateContent>
      </w:r>
      <w:r>
        <w:rPr>
          <w:b/>
          <w:bCs/>
          <w:noProof/>
          <w:sz w:val="20"/>
          <w:szCs w:val="20"/>
          <w:lang w:eastAsia="en-GB"/>
        </w:rPr>
        <mc:AlternateContent>
          <mc:Choice Requires="wps">
            <w:drawing>
              <wp:anchor distT="0" distB="0" distL="114300" distR="114300" simplePos="0" relativeHeight="251658252" behindDoc="0" locked="0" layoutInCell="1" allowOverlap="1">
                <wp:simplePos x="0" y="0"/>
                <wp:positionH relativeFrom="column">
                  <wp:posOffset>4619625</wp:posOffset>
                </wp:positionH>
                <wp:positionV relativeFrom="paragraph">
                  <wp:posOffset>261620</wp:posOffset>
                </wp:positionV>
                <wp:extent cx="2141855" cy="2976880"/>
                <wp:effectExtent l="0" t="0" r="10795" b="13970"/>
                <wp:wrapNone/>
                <wp:docPr id="20" name="Text Box 24"/>
                <wp:cNvGraphicFramePr/>
                <a:graphic xmlns:a="http://schemas.openxmlformats.org/drawingml/2006/main">
                  <a:graphicData uri="http://schemas.microsoft.com/office/word/2010/wordprocessingShape">
                    <wps:wsp>
                      <wps:cNvSpPr txBox="1"/>
                      <wps:spPr>
                        <a:xfrm>
                          <a:off x="0" y="0"/>
                          <a:ext cx="2141855" cy="297688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C548CB" w:rsidRDefault="00DE72DC">
                            <w:pPr>
                              <w:rPr>
                                <w:rFonts w:ascii="Calibri" w:hAnsi="Calibri" w:cs="Calibri"/>
                                <w:b/>
                                <w:bCs/>
                                <w:color w:val="FFFFFF"/>
                                <w:sz w:val="36"/>
                                <w:szCs w:val="36"/>
                              </w:rPr>
                            </w:pPr>
                            <w:r>
                              <w:rPr>
                                <w:rFonts w:ascii="Calibri" w:hAnsi="Calibri" w:cs="Calibri"/>
                                <w:b/>
                                <w:bCs/>
                                <w:color w:val="FFFFFF"/>
                                <w:sz w:val="36"/>
                                <w:szCs w:val="36"/>
                              </w:rPr>
                              <w:t>World Events</w:t>
                            </w:r>
                          </w:p>
                          <w:p w:rsidR="00C548CB" w:rsidRDefault="00C548CB">
                            <w:pPr>
                              <w:rPr>
                                <w:rFonts w:ascii="Calibri" w:hAnsi="Calibri" w:cs="Calibri"/>
                                <w:color w:val="FFFFFF"/>
                                <w:sz w:val="18"/>
                                <w:szCs w:val="18"/>
                              </w:rPr>
                            </w:pPr>
                          </w:p>
                          <w:p w:rsidR="00C548CB" w:rsidRDefault="00DE72DC">
                            <w:pPr>
                              <w:rPr>
                                <w:rFonts w:ascii="Calibri" w:hAnsi="Calibri" w:cs="Calibri"/>
                                <w:color w:val="FFFFFF"/>
                                <w:sz w:val="22"/>
                                <w:szCs w:val="22"/>
                              </w:rPr>
                            </w:pPr>
                            <w:r>
                              <w:rPr>
                                <w:rFonts w:ascii="Calibri" w:hAnsi="Calibri" w:cs="Calibri"/>
                                <w:color w:val="FFFFFF"/>
                                <w:sz w:val="22"/>
                                <w:szCs w:val="22"/>
                              </w:rPr>
                              <w:t xml:space="preserve">There are a lot of distressing events happening around the world, which your child may see online. Childnet have published an article discussing how you can support your child when they see something </w:t>
                            </w:r>
                            <w:r>
                              <w:rPr>
                                <w:rFonts w:ascii="Calibri" w:hAnsi="Calibri" w:cs="Calibri"/>
                                <w:color w:val="FFFFFF"/>
                                <w:sz w:val="22"/>
                                <w:szCs w:val="22"/>
                              </w:rPr>
                              <w:t>worrying or upsetting online. The article also directs you to other organisations that you can contact if you require further help and support:</w:t>
                            </w:r>
                          </w:p>
                          <w:p w:rsidR="00C548CB" w:rsidRDefault="00C548CB">
                            <w:pPr>
                              <w:rPr>
                                <w:rFonts w:ascii="Calibri" w:hAnsi="Calibri" w:cs="Calibri"/>
                                <w:color w:val="FFFFFF"/>
                                <w:sz w:val="22"/>
                                <w:szCs w:val="22"/>
                              </w:rPr>
                            </w:pPr>
                          </w:p>
                          <w:p w:rsidR="00C548CB" w:rsidRDefault="00DE72DC">
                            <w:pPr>
                              <w:rPr>
                                <w:rStyle w:val="Hyperlink"/>
                                <w:rFonts w:ascii="Calibri" w:eastAsia="Times New Roman" w:hAnsi="Calibri" w:cs="Calibri"/>
                                <w:color w:val="FFFFFF"/>
                                <w:sz w:val="22"/>
                                <w:szCs w:val="22"/>
                              </w:rPr>
                            </w:pPr>
                            <w:hyperlink r:id="rId31">
                              <w:r>
                                <w:rPr>
                                  <w:rStyle w:val="Hyperlink"/>
                                  <w:rFonts w:ascii="Calibri" w:eastAsia="Times New Roman" w:hAnsi="Calibri" w:cs="Calibri"/>
                                  <w:color w:val="FFFFFF"/>
                                  <w:sz w:val="22"/>
                                  <w:szCs w:val="22"/>
                                </w:rPr>
                                <w:t>https://</w:t>
                              </w:r>
                              <w:r>
                                <w:rPr>
                                  <w:rStyle w:val="Hyperlink"/>
                                  <w:rFonts w:ascii="Calibri" w:eastAsia="Times New Roman" w:hAnsi="Calibri" w:cs="Calibri"/>
                                  <w:color w:val="FFFFFF"/>
                                  <w:sz w:val="22"/>
                                  <w:szCs w:val="22"/>
                                </w:rPr>
                                <w:t>www.childnet.com/blog/navigating-violent-online-content-from-global-events/</w:t>
                              </w:r>
                            </w:hyperlink>
                          </w:p>
                          <w:p w:rsidR="00C548CB" w:rsidRDefault="00C548CB">
                            <w:pPr>
                              <w:rPr>
                                <w:color w:val="FFFFFF"/>
                                <w:sz w:val="22"/>
                                <w:szCs w:val="22"/>
                              </w:rPr>
                            </w:pPr>
                          </w:p>
                          <w:p w:rsidR="00C548CB" w:rsidRDefault="00DE72DC">
                            <w:r>
                              <w:t> </w:t>
                            </w:r>
                          </w:p>
                          <w:p w:rsidR="00C548CB" w:rsidRDefault="00C548CB"/>
                          <w:p w:rsidR="00C548CB" w:rsidRDefault="00C548CB">
                            <w:pPr>
                              <w:rPr>
                                <w:rFonts w:ascii="Calibri" w:hAnsi="Calibri" w:cs="Calibri"/>
                                <w:sz w:val="22"/>
                                <w:szCs w:val="22"/>
                              </w:rPr>
                            </w:pPr>
                          </w:p>
                          <w:p w:rsidR="00C548CB" w:rsidRDefault="00C548CB">
                            <w:pPr>
                              <w:rPr>
                                <w:rFonts w:ascii="Calibri" w:hAnsi="Calibri" w:cs="Calibri"/>
                                <w:sz w:val="22"/>
                                <w:szCs w:val="22"/>
                              </w:rPr>
                            </w:pPr>
                          </w:p>
                          <w:p w:rsidR="00C548CB" w:rsidRDefault="00C548CB">
                            <w:pPr>
                              <w:pStyle w:val="Default"/>
                              <w:rPr>
                                <w:rFonts w:ascii="Calibri" w:hAnsi="Calibri" w:cs="Calibri"/>
                                <w:color w:val="auto"/>
                                <w:sz w:val="20"/>
                                <w:szCs w:val="20"/>
                              </w:rPr>
                            </w:pPr>
                          </w:p>
                          <w:p w:rsidR="00C548CB" w:rsidRDefault="00C548CB">
                            <w:pPr>
                              <w:pStyle w:val="Default"/>
                              <w:rPr>
                                <w:rFonts w:ascii="Calibri" w:hAnsi="Calibri" w:cs="Calibri"/>
                                <w:color w:val="auto"/>
                                <w:sz w:val="20"/>
                                <w:szCs w:val="20"/>
                              </w:rPr>
                            </w:pPr>
                          </w:p>
                          <w:p w:rsidR="00C548CB" w:rsidRDefault="00C548CB">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9" type="#_x0000_t202" style="position:absolute;margin-left:363.75pt;margin-top:20.6pt;width:168.65pt;height:234.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" filled="f" stroked="f" strokeweight=".5pt">
                <v:textbox inset="0,0,0,0">
                  <w:txbxContent>
                    <w:p w:rsidR="00C548CB" w:rsidRDefault="00DE72DC">
                      <w:pPr>
                        <w:rPr>
                          <w:rFonts w:ascii="Calibri" w:hAnsi="Calibri" w:cs="Calibri"/>
                          <w:b/>
                          <w:bCs/>
                          <w:color w:val="FFFFFF"/>
                          <w:sz w:val="36"/>
                          <w:szCs w:val="36"/>
                        </w:rPr>
                      </w:pPr>
                      <w:r>
                        <w:rPr>
                          <w:rFonts w:ascii="Calibri" w:hAnsi="Calibri" w:cs="Calibri"/>
                          <w:b/>
                          <w:bCs/>
                          <w:color w:val="FFFFFF"/>
                          <w:sz w:val="36"/>
                          <w:szCs w:val="36"/>
                        </w:rPr>
                        <w:t>World Events</w:t>
                      </w:r>
                    </w:p>
                    <w:p w:rsidR="00C548CB" w:rsidRDefault="00C548CB">
                      <w:pPr>
                        <w:rPr>
                          <w:rFonts w:ascii="Calibri" w:hAnsi="Calibri" w:cs="Calibri"/>
                          <w:color w:val="FFFFFF"/>
                          <w:sz w:val="18"/>
                          <w:szCs w:val="18"/>
                        </w:rPr>
                      </w:pPr>
                    </w:p>
                    <w:p w:rsidR="00C548CB" w:rsidRDefault="00DE72DC">
                      <w:pPr>
                        <w:rPr>
                          <w:rFonts w:ascii="Calibri" w:hAnsi="Calibri" w:cs="Calibri"/>
                          <w:color w:val="FFFFFF"/>
                          <w:sz w:val="22"/>
                          <w:szCs w:val="22"/>
                        </w:rPr>
                      </w:pPr>
                      <w:r>
                        <w:rPr>
                          <w:rFonts w:ascii="Calibri" w:hAnsi="Calibri" w:cs="Calibri"/>
                          <w:color w:val="FFFFFF"/>
                          <w:sz w:val="22"/>
                          <w:szCs w:val="22"/>
                        </w:rPr>
                        <w:t xml:space="preserve">There are a lot of distressing events happening around the world, which your child may see online. Childnet have published an article discussing how you can support your child when they see something </w:t>
                      </w:r>
                      <w:r>
                        <w:rPr>
                          <w:rFonts w:ascii="Calibri" w:hAnsi="Calibri" w:cs="Calibri"/>
                          <w:color w:val="FFFFFF"/>
                          <w:sz w:val="22"/>
                          <w:szCs w:val="22"/>
                        </w:rPr>
                        <w:t>worrying or upsetting online. The article also directs you to other organisations that you can contact if you require further help and support:</w:t>
                      </w:r>
                    </w:p>
                    <w:p w:rsidR="00C548CB" w:rsidRDefault="00C548CB">
                      <w:pPr>
                        <w:rPr>
                          <w:rFonts w:ascii="Calibri" w:hAnsi="Calibri" w:cs="Calibri"/>
                          <w:color w:val="FFFFFF"/>
                          <w:sz w:val="22"/>
                          <w:szCs w:val="22"/>
                        </w:rPr>
                      </w:pPr>
                    </w:p>
                    <w:p w:rsidR="00C548CB" w:rsidRDefault="00DE72DC">
                      <w:pPr>
                        <w:rPr>
                          <w:rStyle w:val="Hyperlink"/>
                          <w:rFonts w:ascii="Calibri" w:eastAsia="Times New Roman" w:hAnsi="Calibri" w:cs="Calibri"/>
                          <w:color w:val="FFFFFF"/>
                          <w:sz w:val="22"/>
                          <w:szCs w:val="22"/>
                        </w:rPr>
                      </w:pPr>
                      <w:hyperlink r:id="rId32">
                        <w:r>
                          <w:rPr>
                            <w:rStyle w:val="Hyperlink"/>
                            <w:rFonts w:ascii="Calibri" w:eastAsia="Times New Roman" w:hAnsi="Calibri" w:cs="Calibri"/>
                            <w:color w:val="FFFFFF"/>
                            <w:sz w:val="22"/>
                            <w:szCs w:val="22"/>
                          </w:rPr>
                          <w:t>https://</w:t>
                        </w:r>
                        <w:r>
                          <w:rPr>
                            <w:rStyle w:val="Hyperlink"/>
                            <w:rFonts w:ascii="Calibri" w:eastAsia="Times New Roman" w:hAnsi="Calibri" w:cs="Calibri"/>
                            <w:color w:val="FFFFFF"/>
                            <w:sz w:val="22"/>
                            <w:szCs w:val="22"/>
                          </w:rPr>
                          <w:t>www.childnet.com/blog/navigating-violent-online-content-from-global-events/</w:t>
                        </w:r>
                      </w:hyperlink>
                    </w:p>
                    <w:p w:rsidR="00C548CB" w:rsidRDefault="00C548CB">
                      <w:pPr>
                        <w:rPr>
                          <w:color w:val="FFFFFF"/>
                          <w:sz w:val="22"/>
                          <w:szCs w:val="22"/>
                        </w:rPr>
                      </w:pPr>
                    </w:p>
                    <w:p w:rsidR="00C548CB" w:rsidRDefault="00DE72DC">
                      <w:r>
                        <w:t> </w:t>
                      </w:r>
                    </w:p>
                    <w:p w:rsidR="00C548CB" w:rsidRDefault="00C548CB"/>
                    <w:p w:rsidR="00C548CB" w:rsidRDefault="00C548CB">
                      <w:pPr>
                        <w:rPr>
                          <w:rFonts w:ascii="Calibri" w:hAnsi="Calibri" w:cs="Calibri"/>
                          <w:sz w:val="22"/>
                          <w:szCs w:val="22"/>
                        </w:rPr>
                      </w:pPr>
                    </w:p>
                    <w:p w:rsidR="00C548CB" w:rsidRDefault="00C548CB">
                      <w:pPr>
                        <w:rPr>
                          <w:rFonts w:ascii="Calibri" w:hAnsi="Calibri" w:cs="Calibri"/>
                          <w:sz w:val="22"/>
                          <w:szCs w:val="22"/>
                        </w:rPr>
                      </w:pPr>
                    </w:p>
                    <w:p w:rsidR="00C548CB" w:rsidRDefault="00C548CB">
                      <w:pPr>
                        <w:pStyle w:val="Default"/>
                        <w:rPr>
                          <w:rFonts w:ascii="Calibri" w:hAnsi="Calibri" w:cs="Calibri"/>
                          <w:color w:val="auto"/>
                          <w:sz w:val="20"/>
                          <w:szCs w:val="20"/>
                        </w:rPr>
                      </w:pPr>
                    </w:p>
                    <w:p w:rsidR="00C548CB" w:rsidRDefault="00C548CB">
                      <w:pPr>
                        <w:pStyle w:val="Default"/>
                        <w:rPr>
                          <w:rFonts w:ascii="Calibri" w:hAnsi="Calibri" w:cs="Calibri"/>
                          <w:color w:val="auto"/>
                          <w:sz w:val="20"/>
                          <w:szCs w:val="20"/>
                        </w:rPr>
                      </w:pPr>
                    </w:p>
                    <w:p w:rsidR="00C548CB" w:rsidRDefault="00C548CB">
                      <w:pPr>
                        <w:pStyle w:val="Default"/>
                        <w:rPr>
                          <w:rFonts w:ascii="Calibri" w:hAnsi="Calibri" w:cs="Calibri"/>
                          <w:color w:val="auto"/>
                          <w:sz w:val="20"/>
                          <w:szCs w:val="20"/>
                        </w:rPr>
                      </w:pPr>
                    </w:p>
                  </w:txbxContent>
                </v:textbox>
              </v:shape>
            </w:pict>
          </mc:Fallback>
        </mc:AlternateContent>
      </w:r>
      <w:r>
        <w:rPr>
          <w:b/>
          <w:bCs/>
        </w:rPr>
        <w:t>You should be over 13 to post videos.</w:t>
      </w:r>
      <w:r>
        <w:t xml:space="preserve"> If your child does post videos on YouTube, ensure they understand what information they should keep private and what to do if they receive negative comments.  Talk to them about the </w:t>
      </w:r>
      <w:r>
        <w:rPr>
          <w:rFonts w:cs="Calibri"/>
        </w:rPr>
        <w:t xml:space="preserve">different settings available - </w:t>
      </w:r>
    </w:p>
    <w:p w:rsidR="00C548CB" w:rsidRDefault="00DE72DC">
      <w:pPr>
        <w:pStyle w:val="PlainText"/>
        <w:numPr>
          <w:ilvl w:val="0"/>
          <w:numId w:val="5"/>
        </w:numPr>
        <w:rPr>
          <w:rFonts w:cs="Calibri"/>
        </w:rPr>
      </w:pPr>
      <w:r>
        <w:rPr>
          <w:rFonts w:cs="Calibri"/>
        </w:rPr>
        <w:t>Public: anyone can view the video.</w:t>
      </w:r>
    </w:p>
    <w:p w:rsidR="00C548CB" w:rsidRDefault="00DE72DC">
      <w:pPr>
        <w:pStyle w:val="PlainText"/>
        <w:numPr>
          <w:ilvl w:val="0"/>
          <w:numId w:val="5"/>
        </w:numPr>
        <w:rPr>
          <w:rFonts w:cs="Calibri"/>
        </w:rPr>
      </w:pPr>
      <w:r>
        <w:rPr>
          <w:rFonts w:cs="Calibri"/>
        </w:rPr>
        <w:t>Privat</w:t>
      </w:r>
      <w:r>
        <w:rPr>
          <w:rFonts w:cs="Calibri"/>
        </w:rPr>
        <w:t xml:space="preserve">e: video can only be viewed by users that you select. </w:t>
      </w:r>
    </w:p>
    <w:p w:rsidR="00C548CB" w:rsidRDefault="00DE72DC">
      <w:pPr>
        <w:pStyle w:val="PlainText"/>
        <w:numPr>
          <w:ilvl w:val="0"/>
          <w:numId w:val="5"/>
        </w:numPr>
      </w:pPr>
      <w:r>
        <w:rPr>
          <w:rFonts w:cs="Calibri"/>
        </w:rPr>
        <w:t xml:space="preserve">Unlisted: only people who have the link to the video can view it. </w:t>
      </w:r>
    </w:p>
    <w:p w:rsidR="00C548CB" w:rsidRDefault="00DE72DC">
      <w:pPr>
        <w:pStyle w:val="PlainText"/>
      </w:pPr>
      <w:r>
        <w:t xml:space="preserve">YouTube have produced these safety tips for teens when posting content: </w:t>
      </w:r>
      <w:hyperlink r:id="rId33">
        <w:r>
          <w:rPr>
            <w:rStyle w:val="Hyperlink"/>
          </w:rPr>
          <w:t>https://support.google.com/youtube/answer/2802244</w:t>
        </w:r>
      </w:hyperlink>
      <w:r>
        <w:t xml:space="preserve"> </w:t>
      </w:r>
    </w:p>
    <w:p w:rsidR="00C548CB" w:rsidRDefault="00DE72DC">
      <w:pPr>
        <w:pStyle w:val="PlainText"/>
        <w:rPr>
          <w:rFonts w:cs="Calibri"/>
        </w:rPr>
      </w:pPr>
      <w:r>
        <w:rPr>
          <w:rFonts w:cs="Calibri"/>
        </w:rPr>
        <w:t xml:space="preserve"> </w:t>
      </w:r>
    </w:p>
    <w:p w:rsidR="00C548CB" w:rsidRDefault="00DE72DC">
      <w:pPr>
        <w:rPr>
          <w:rFonts w:ascii="Calibri" w:hAnsi="Calibri" w:cs="Calibri"/>
          <w:b/>
          <w:bCs/>
          <w:color w:val="FF0066"/>
        </w:rPr>
      </w:pPr>
      <w:r>
        <w:rPr>
          <w:rFonts w:ascii="Calibri" w:hAnsi="Calibri" w:cs="Calibri"/>
          <w:b/>
          <w:bCs/>
          <w:color w:val="FF0066"/>
        </w:rPr>
        <w:t xml:space="preserve">How can I make YouTube safer? </w:t>
      </w:r>
    </w:p>
    <w:p w:rsidR="00C548CB" w:rsidRDefault="00DE72DC">
      <w:pPr>
        <w:pStyle w:val="PlainText"/>
      </w:pPr>
      <w:r>
        <w:rPr>
          <w:b/>
          <w:bCs/>
        </w:rPr>
        <w:t>- Explore YouTube together</w:t>
      </w:r>
      <w:r>
        <w:t xml:space="preserve"> and see what they like to watch.  Make sure your child understands that they can</w:t>
      </w:r>
      <w:r>
        <w:rPr>
          <w:b/>
          <w:bCs/>
        </w:rPr>
        <w:t xml:space="preserve"> talk to you</w:t>
      </w:r>
      <w:r>
        <w:t xml:space="preserve"> if they see anything that makes them feel unc</w:t>
      </w:r>
      <w:r>
        <w:t>omfortable online.</w:t>
      </w:r>
    </w:p>
    <w:p w:rsidR="00C548CB" w:rsidRDefault="00DE72DC">
      <w:pPr>
        <w:pStyle w:val="PlainText"/>
      </w:pPr>
      <w:r>
        <w:rPr>
          <w:b/>
          <w:bCs/>
          <w:lang w:val="en"/>
        </w:rPr>
        <w:t>- Restricted mode -</w:t>
      </w:r>
      <w:r>
        <w:rPr>
          <w:lang w:val="en"/>
        </w:rPr>
        <w:t xml:space="preserve"> is an additional setting (when logged in via a Google account) to restrict the availability of mature content. </w:t>
      </w:r>
    </w:p>
    <w:p w:rsidR="00C548CB" w:rsidRDefault="00DE72DC">
      <w:pPr>
        <w:pStyle w:val="PlainText"/>
        <w:rPr>
          <w:rFonts w:cs="Calibri"/>
        </w:rPr>
      </w:pPr>
      <w:r>
        <w:t xml:space="preserve">- Ensure your child knows how to </w:t>
      </w:r>
      <w:r>
        <w:rPr>
          <w:b/>
          <w:bCs/>
        </w:rPr>
        <w:t>report inappropriate content</w:t>
      </w:r>
      <w:r>
        <w:t>/</w:t>
      </w:r>
      <w:r>
        <w:rPr>
          <w:b/>
          <w:bCs/>
        </w:rPr>
        <w:t xml:space="preserve">comments. </w:t>
      </w:r>
      <w:r>
        <w:t xml:space="preserve">Find out more here: </w:t>
      </w:r>
      <w:hyperlink r:id="rId34">
        <w:r>
          <w:rPr>
            <w:rStyle w:val="Hyperlink"/>
          </w:rPr>
          <w:t>https://support.google.com/youtube/answer/2802027</w:t>
        </w:r>
      </w:hyperlink>
      <w:r>
        <w:t>.</w:t>
      </w:r>
    </w:p>
    <w:sectPr w:rsidR="00C548CB">
      <w:footerReference w:type="default" r:id="rId35"/>
      <w:headerReference w:type="first" r:id="rId36"/>
      <w:footerReference w:type="first" r:id="rId37"/>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2DC" w:rsidRDefault="00DE72DC">
      <w:r>
        <w:separator/>
      </w:r>
    </w:p>
  </w:endnote>
  <w:endnote w:type="continuationSeparator" w:id="0">
    <w:p w:rsidR="00DE72DC" w:rsidRDefault="00DE7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00000001"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8CB" w:rsidRDefault="00C548CB">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8CB" w:rsidRDefault="00C548CB">
    <w:pPr>
      <w:pStyle w:val="Body"/>
      <w:spacing w:before="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2DC" w:rsidRDefault="00DE72DC">
      <w:r>
        <w:separator/>
      </w:r>
    </w:p>
  </w:footnote>
  <w:footnote w:type="continuationSeparator" w:id="0">
    <w:p w:rsidR="00DE72DC" w:rsidRDefault="00DE72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8CB" w:rsidRDefault="00DE72DC">
    <w:r>
      <w:rPr>
        <w:noProof/>
        <w:lang w:val="en-GB" w:eastAsia="en-GB"/>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1" name="Picture 2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7503E"/>
    <w:multiLevelType w:val="hybridMultilevel"/>
    <w:tmpl w:val="437E8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82256"/>
    <w:multiLevelType w:val="hybridMultilevel"/>
    <w:tmpl w:val="0BA66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DD2537"/>
    <w:multiLevelType w:val="hybridMultilevel"/>
    <w:tmpl w:val="CC28C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922B7F"/>
    <w:multiLevelType w:val="hybridMultilevel"/>
    <w:tmpl w:val="A362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082EAD"/>
    <w:multiLevelType w:val="hybridMultilevel"/>
    <w:tmpl w:val="C1E62E2E"/>
    <w:lvl w:ilvl="0" w:tplc="0809000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o:colormru v:ext="edit" colors="#b2b2b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1EF1"/>
    <w:rsid w:val="0000212C"/>
    <w:rsid w:val="00002D95"/>
    <w:rsid w:val="00004B84"/>
    <w:rsid w:val="00005E84"/>
    <w:rsid w:val="000117CA"/>
    <w:rsid w:val="00011BFD"/>
    <w:rsid w:val="0001237D"/>
    <w:rsid w:val="000165C9"/>
    <w:rsid w:val="00020750"/>
    <w:rsid w:val="0002111D"/>
    <w:rsid w:val="000232F3"/>
    <w:rsid w:val="00024ED3"/>
    <w:rsid w:val="00027AF0"/>
    <w:rsid w:val="0003012A"/>
    <w:rsid w:val="00033859"/>
    <w:rsid w:val="000340B3"/>
    <w:rsid w:val="00034F66"/>
    <w:rsid w:val="00036A0F"/>
    <w:rsid w:val="00037B6C"/>
    <w:rsid w:val="00042190"/>
    <w:rsid w:val="0004541D"/>
    <w:rsid w:val="000459DD"/>
    <w:rsid w:val="00046127"/>
    <w:rsid w:val="00046D05"/>
    <w:rsid w:val="000474DF"/>
    <w:rsid w:val="00052C8B"/>
    <w:rsid w:val="00053586"/>
    <w:rsid w:val="000554DF"/>
    <w:rsid w:val="000564BD"/>
    <w:rsid w:val="00060E6F"/>
    <w:rsid w:val="00062925"/>
    <w:rsid w:val="00064381"/>
    <w:rsid w:val="00064A59"/>
    <w:rsid w:val="00064FD9"/>
    <w:rsid w:val="000656B0"/>
    <w:rsid w:val="00071052"/>
    <w:rsid w:val="000737DE"/>
    <w:rsid w:val="00073A32"/>
    <w:rsid w:val="0007405D"/>
    <w:rsid w:val="000770C0"/>
    <w:rsid w:val="000817D7"/>
    <w:rsid w:val="00081B24"/>
    <w:rsid w:val="00081BCD"/>
    <w:rsid w:val="00081EED"/>
    <w:rsid w:val="0008215B"/>
    <w:rsid w:val="00082B8F"/>
    <w:rsid w:val="0008391F"/>
    <w:rsid w:val="00085964"/>
    <w:rsid w:val="000923CF"/>
    <w:rsid w:val="000937B0"/>
    <w:rsid w:val="00094BED"/>
    <w:rsid w:val="00095781"/>
    <w:rsid w:val="00096944"/>
    <w:rsid w:val="000975D9"/>
    <w:rsid w:val="000976FD"/>
    <w:rsid w:val="000A00CE"/>
    <w:rsid w:val="000A0F41"/>
    <w:rsid w:val="000A1A95"/>
    <w:rsid w:val="000A294E"/>
    <w:rsid w:val="000A365B"/>
    <w:rsid w:val="000A371F"/>
    <w:rsid w:val="000A3D2D"/>
    <w:rsid w:val="000A5458"/>
    <w:rsid w:val="000B112A"/>
    <w:rsid w:val="000B3717"/>
    <w:rsid w:val="000B46A6"/>
    <w:rsid w:val="000C09F6"/>
    <w:rsid w:val="000C151E"/>
    <w:rsid w:val="000C2E33"/>
    <w:rsid w:val="000C34F1"/>
    <w:rsid w:val="000C3738"/>
    <w:rsid w:val="000C40E3"/>
    <w:rsid w:val="000C413B"/>
    <w:rsid w:val="000C44F6"/>
    <w:rsid w:val="000C4C38"/>
    <w:rsid w:val="000C5948"/>
    <w:rsid w:val="000C683F"/>
    <w:rsid w:val="000C6A8B"/>
    <w:rsid w:val="000C7363"/>
    <w:rsid w:val="000D0E16"/>
    <w:rsid w:val="000D17B0"/>
    <w:rsid w:val="000D18DD"/>
    <w:rsid w:val="000D29E7"/>
    <w:rsid w:val="000D42F5"/>
    <w:rsid w:val="000D464C"/>
    <w:rsid w:val="000D5118"/>
    <w:rsid w:val="000D7A47"/>
    <w:rsid w:val="000E0E68"/>
    <w:rsid w:val="000E0F2D"/>
    <w:rsid w:val="000E19EE"/>
    <w:rsid w:val="000E1BD0"/>
    <w:rsid w:val="000E4A8E"/>
    <w:rsid w:val="000E5DED"/>
    <w:rsid w:val="000E6EC5"/>
    <w:rsid w:val="000E6F89"/>
    <w:rsid w:val="000F1A34"/>
    <w:rsid w:val="000F1EED"/>
    <w:rsid w:val="000F2E79"/>
    <w:rsid w:val="000F2FEB"/>
    <w:rsid w:val="000F5793"/>
    <w:rsid w:val="000F7DBA"/>
    <w:rsid w:val="001005B4"/>
    <w:rsid w:val="00101924"/>
    <w:rsid w:val="0010227B"/>
    <w:rsid w:val="00103485"/>
    <w:rsid w:val="001042D4"/>
    <w:rsid w:val="00104B66"/>
    <w:rsid w:val="001119E0"/>
    <w:rsid w:val="00114BF2"/>
    <w:rsid w:val="00115F32"/>
    <w:rsid w:val="00116470"/>
    <w:rsid w:val="0011736B"/>
    <w:rsid w:val="001205C7"/>
    <w:rsid w:val="00121C4E"/>
    <w:rsid w:val="00124B6D"/>
    <w:rsid w:val="00124CF6"/>
    <w:rsid w:val="00125CB8"/>
    <w:rsid w:val="001269C7"/>
    <w:rsid w:val="00126BF5"/>
    <w:rsid w:val="00127151"/>
    <w:rsid w:val="0013188B"/>
    <w:rsid w:val="00132501"/>
    <w:rsid w:val="00132D8F"/>
    <w:rsid w:val="001341A4"/>
    <w:rsid w:val="0013460D"/>
    <w:rsid w:val="00134D4F"/>
    <w:rsid w:val="001353A7"/>
    <w:rsid w:val="0013712F"/>
    <w:rsid w:val="00140739"/>
    <w:rsid w:val="00141A74"/>
    <w:rsid w:val="00142907"/>
    <w:rsid w:val="00142DD8"/>
    <w:rsid w:val="00142E01"/>
    <w:rsid w:val="00144DD9"/>
    <w:rsid w:val="0014609A"/>
    <w:rsid w:val="00146809"/>
    <w:rsid w:val="00150DB0"/>
    <w:rsid w:val="00151CD3"/>
    <w:rsid w:val="00152D20"/>
    <w:rsid w:val="00153CC3"/>
    <w:rsid w:val="001545A8"/>
    <w:rsid w:val="00154C87"/>
    <w:rsid w:val="00155583"/>
    <w:rsid w:val="00156DE2"/>
    <w:rsid w:val="00157047"/>
    <w:rsid w:val="00162D0D"/>
    <w:rsid w:val="00162D73"/>
    <w:rsid w:val="00163586"/>
    <w:rsid w:val="00163C4C"/>
    <w:rsid w:val="00164B88"/>
    <w:rsid w:val="001702E5"/>
    <w:rsid w:val="00171676"/>
    <w:rsid w:val="00172236"/>
    <w:rsid w:val="00174A57"/>
    <w:rsid w:val="001751BC"/>
    <w:rsid w:val="00176970"/>
    <w:rsid w:val="00176F94"/>
    <w:rsid w:val="001776DD"/>
    <w:rsid w:val="00177864"/>
    <w:rsid w:val="00180F02"/>
    <w:rsid w:val="00182BB1"/>
    <w:rsid w:val="0018612F"/>
    <w:rsid w:val="00186F62"/>
    <w:rsid w:val="00193E06"/>
    <w:rsid w:val="00194AF9"/>
    <w:rsid w:val="00195090"/>
    <w:rsid w:val="001A00A8"/>
    <w:rsid w:val="001A4316"/>
    <w:rsid w:val="001A4803"/>
    <w:rsid w:val="001A48B1"/>
    <w:rsid w:val="001A4F1E"/>
    <w:rsid w:val="001B1004"/>
    <w:rsid w:val="001B21BF"/>
    <w:rsid w:val="001B27D7"/>
    <w:rsid w:val="001B384F"/>
    <w:rsid w:val="001B4EC5"/>
    <w:rsid w:val="001C1BDC"/>
    <w:rsid w:val="001C3A4B"/>
    <w:rsid w:val="001C6BBF"/>
    <w:rsid w:val="001C7472"/>
    <w:rsid w:val="001C7A33"/>
    <w:rsid w:val="001D05CF"/>
    <w:rsid w:val="001D0F36"/>
    <w:rsid w:val="001D2AED"/>
    <w:rsid w:val="001D4E5C"/>
    <w:rsid w:val="001D50BC"/>
    <w:rsid w:val="001D6335"/>
    <w:rsid w:val="001D64AF"/>
    <w:rsid w:val="001E0251"/>
    <w:rsid w:val="001E0C00"/>
    <w:rsid w:val="001E0C47"/>
    <w:rsid w:val="001E1141"/>
    <w:rsid w:val="001E2737"/>
    <w:rsid w:val="001E2D1E"/>
    <w:rsid w:val="001E3C4C"/>
    <w:rsid w:val="001E5D11"/>
    <w:rsid w:val="001F2B51"/>
    <w:rsid w:val="001F7BBE"/>
    <w:rsid w:val="0020072F"/>
    <w:rsid w:val="00202279"/>
    <w:rsid w:val="00210DC4"/>
    <w:rsid w:val="00212761"/>
    <w:rsid w:val="0021440F"/>
    <w:rsid w:val="00215651"/>
    <w:rsid w:val="002159AD"/>
    <w:rsid w:val="00217A5D"/>
    <w:rsid w:val="00223D73"/>
    <w:rsid w:val="002245EC"/>
    <w:rsid w:val="002245F1"/>
    <w:rsid w:val="002246E4"/>
    <w:rsid w:val="00226C27"/>
    <w:rsid w:val="002313EE"/>
    <w:rsid w:val="0023165A"/>
    <w:rsid w:val="002318FE"/>
    <w:rsid w:val="002331FF"/>
    <w:rsid w:val="00234473"/>
    <w:rsid w:val="00234E3F"/>
    <w:rsid w:val="00235F96"/>
    <w:rsid w:val="002363D6"/>
    <w:rsid w:val="002370E0"/>
    <w:rsid w:val="002409D3"/>
    <w:rsid w:val="002410A6"/>
    <w:rsid w:val="00246B9D"/>
    <w:rsid w:val="0024722E"/>
    <w:rsid w:val="0024770B"/>
    <w:rsid w:val="00253668"/>
    <w:rsid w:val="00255F20"/>
    <w:rsid w:val="00256CC7"/>
    <w:rsid w:val="002601DC"/>
    <w:rsid w:val="002608FB"/>
    <w:rsid w:val="002647DE"/>
    <w:rsid w:val="00264A10"/>
    <w:rsid w:val="00264D4C"/>
    <w:rsid w:val="002658D5"/>
    <w:rsid w:val="00270503"/>
    <w:rsid w:val="00270A56"/>
    <w:rsid w:val="002728B9"/>
    <w:rsid w:val="00273DE7"/>
    <w:rsid w:val="00274EC2"/>
    <w:rsid w:val="002760FC"/>
    <w:rsid w:val="0028013B"/>
    <w:rsid w:val="002813C0"/>
    <w:rsid w:val="00281C9B"/>
    <w:rsid w:val="00287160"/>
    <w:rsid w:val="00290122"/>
    <w:rsid w:val="002926FB"/>
    <w:rsid w:val="00293984"/>
    <w:rsid w:val="00296473"/>
    <w:rsid w:val="00296FE9"/>
    <w:rsid w:val="002A278A"/>
    <w:rsid w:val="002A4A5B"/>
    <w:rsid w:val="002A4EAB"/>
    <w:rsid w:val="002A56B0"/>
    <w:rsid w:val="002A6FD3"/>
    <w:rsid w:val="002B1E06"/>
    <w:rsid w:val="002B5140"/>
    <w:rsid w:val="002B58B7"/>
    <w:rsid w:val="002C22F1"/>
    <w:rsid w:val="002C2475"/>
    <w:rsid w:val="002C3F21"/>
    <w:rsid w:val="002C46A9"/>
    <w:rsid w:val="002C4B31"/>
    <w:rsid w:val="002C6854"/>
    <w:rsid w:val="002D290A"/>
    <w:rsid w:val="002D2C3E"/>
    <w:rsid w:val="002D4481"/>
    <w:rsid w:val="002D5A44"/>
    <w:rsid w:val="002D667A"/>
    <w:rsid w:val="002D7ACB"/>
    <w:rsid w:val="002E5E91"/>
    <w:rsid w:val="002E6DFF"/>
    <w:rsid w:val="002F02B9"/>
    <w:rsid w:val="002F0B4B"/>
    <w:rsid w:val="002F1C59"/>
    <w:rsid w:val="002F30A3"/>
    <w:rsid w:val="002F325F"/>
    <w:rsid w:val="002F4336"/>
    <w:rsid w:val="002F45DB"/>
    <w:rsid w:val="002F6E1F"/>
    <w:rsid w:val="002F72AA"/>
    <w:rsid w:val="002F789C"/>
    <w:rsid w:val="00301320"/>
    <w:rsid w:val="003037F7"/>
    <w:rsid w:val="00304055"/>
    <w:rsid w:val="00305225"/>
    <w:rsid w:val="00305F7F"/>
    <w:rsid w:val="00316BE1"/>
    <w:rsid w:val="00320E63"/>
    <w:rsid w:val="00322292"/>
    <w:rsid w:val="00325108"/>
    <w:rsid w:val="0032618B"/>
    <w:rsid w:val="003264F9"/>
    <w:rsid w:val="00327761"/>
    <w:rsid w:val="003278F8"/>
    <w:rsid w:val="003305FC"/>
    <w:rsid w:val="00330A7C"/>
    <w:rsid w:val="00337455"/>
    <w:rsid w:val="003375B2"/>
    <w:rsid w:val="00341090"/>
    <w:rsid w:val="0034189C"/>
    <w:rsid w:val="0034216E"/>
    <w:rsid w:val="0034360F"/>
    <w:rsid w:val="00343771"/>
    <w:rsid w:val="003441EC"/>
    <w:rsid w:val="0034466A"/>
    <w:rsid w:val="00345612"/>
    <w:rsid w:val="003470B9"/>
    <w:rsid w:val="00347DB5"/>
    <w:rsid w:val="00351A41"/>
    <w:rsid w:val="003525B0"/>
    <w:rsid w:val="003527C0"/>
    <w:rsid w:val="003541A5"/>
    <w:rsid w:val="0035500E"/>
    <w:rsid w:val="00361026"/>
    <w:rsid w:val="0036114A"/>
    <w:rsid w:val="0036178D"/>
    <w:rsid w:val="00361C84"/>
    <w:rsid w:val="00362119"/>
    <w:rsid w:val="00363C6F"/>
    <w:rsid w:val="0036431D"/>
    <w:rsid w:val="00364B8E"/>
    <w:rsid w:val="00364F8F"/>
    <w:rsid w:val="00365A09"/>
    <w:rsid w:val="00365F8E"/>
    <w:rsid w:val="003662E6"/>
    <w:rsid w:val="003663AE"/>
    <w:rsid w:val="00372EB6"/>
    <w:rsid w:val="003746F0"/>
    <w:rsid w:val="00375003"/>
    <w:rsid w:val="0038170D"/>
    <w:rsid w:val="0038209A"/>
    <w:rsid w:val="003831D9"/>
    <w:rsid w:val="00383A9B"/>
    <w:rsid w:val="003840D1"/>
    <w:rsid w:val="00384167"/>
    <w:rsid w:val="00386450"/>
    <w:rsid w:val="003868B2"/>
    <w:rsid w:val="00395D8A"/>
    <w:rsid w:val="003966D9"/>
    <w:rsid w:val="00397F56"/>
    <w:rsid w:val="003A369F"/>
    <w:rsid w:val="003A39DB"/>
    <w:rsid w:val="003B0B01"/>
    <w:rsid w:val="003B3007"/>
    <w:rsid w:val="003B536F"/>
    <w:rsid w:val="003C40F6"/>
    <w:rsid w:val="003C42E0"/>
    <w:rsid w:val="003C498E"/>
    <w:rsid w:val="003C4CEE"/>
    <w:rsid w:val="003C5218"/>
    <w:rsid w:val="003C53CA"/>
    <w:rsid w:val="003C6F81"/>
    <w:rsid w:val="003C70C5"/>
    <w:rsid w:val="003D0F2A"/>
    <w:rsid w:val="003D1735"/>
    <w:rsid w:val="003D1BF1"/>
    <w:rsid w:val="003D3C44"/>
    <w:rsid w:val="003D3FA8"/>
    <w:rsid w:val="003D4AD5"/>
    <w:rsid w:val="003D5142"/>
    <w:rsid w:val="003D66D0"/>
    <w:rsid w:val="003D6979"/>
    <w:rsid w:val="003E1F5D"/>
    <w:rsid w:val="003E4C9F"/>
    <w:rsid w:val="003F2693"/>
    <w:rsid w:val="003F2AEA"/>
    <w:rsid w:val="003F2FED"/>
    <w:rsid w:val="003F31CD"/>
    <w:rsid w:val="003F4FE3"/>
    <w:rsid w:val="004019C2"/>
    <w:rsid w:val="00404D35"/>
    <w:rsid w:val="00405279"/>
    <w:rsid w:val="004057D3"/>
    <w:rsid w:val="00405A8C"/>
    <w:rsid w:val="004122E0"/>
    <w:rsid w:val="0041231E"/>
    <w:rsid w:val="00414C51"/>
    <w:rsid w:val="00414D9A"/>
    <w:rsid w:val="00416172"/>
    <w:rsid w:val="00417CF9"/>
    <w:rsid w:val="00420116"/>
    <w:rsid w:val="0042399A"/>
    <w:rsid w:val="004260B1"/>
    <w:rsid w:val="00426ADC"/>
    <w:rsid w:val="0043132C"/>
    <w:rsid w:val="004318FD"/>
    <w:rsid w:val="00432F72"/>
    <w:rsid w:val="00432F8C"/>
    <w:rsid w:val="00435394"/>
    <w:rsid w:val="0043544C"/>
    <w:rsid w:val="0043611C"/>
    <w:rsid w:val="0043613E"/>
    <w:rsid w:val="00437205"/>
    <w:rsid w:val="00437599"/>
    <w:rsid w:val="00437BC2"/>
    <w:rsid w:val="004417F7"/>
    <w:rsid w:val="00443C7E"/>
    <w:rsid w:val="004442B4"/>
    <w:rsid w:val="004514DE"/>
    <w:rsid w:val="004518A4"/>
    <w:rsid w:val="00452F88"/>
    <w:rsid w:val="004540E6"/>
    <w:rsid w:val="00455D63"/>
    <w:rsid w:val="00456328"/>
    <w:rsid w:val="00456DD1"/>
    <w:rsid w:val="00457AD0"/>
    <w:rsid w:val="00457F32"/>
    <w:rsid w:val="00460176"/>
    <w:rsid w:val="00463FF4"/>
    <w:rsid w:val="004648A0"/>
    <w:rsid w:val="004651DC"/>
    <w:rsid w:val="0046599D"/>
    <w:rsid w:val="00466827"/>
    <w:rsid w:val="00471B35"/>
    <w:rsid w:val="00474587"/>
    <w:rsid w:val="00475D97"/>
    <w:rsid w:val="00476147"/>
    <w:rsid w:val="00480E6F"/>
    <w:rsid w:val="00482C44"/>
    <w:rsid w:val="00483A1F"/>
    <w:rsid w:val="00484F03"/>
    <w:rsid w:val="004863ED"/>
    <w:rsid w:val="00486408"/>
    <w:rsid w:val="00486ABE"/>
    <w:rsid w:val="0048744A"/>
    <w:rsid w:val="004961F1"/>
    <w:rsid w:val="004A1096"/>
    <w:rsid w:val="004A2659"/>
    <w:rsid w:val="004A2714"/>
    <w:rsid w:val="004A28BD"/>
    <w:rsid w:val="004A45A0"/>
    <w:rsid w:val="004A4651"/>
    <w:rsid w:val="004A5350"/>
    <w:rsid w:val="004A5ABF"/>
    <w:rsid w:val="004A5DA3"/>
    <w:rsid w:val="004A6B93"/>
    <w:rsid w:val="004A6FF6"/>
    <w:rsid w:val="004B166E"/>
    <w:rsid w:val="004B2C53"/>
    <w:rsid w:val="004B3AD5"/>
    <w:rsid w:val="004B3DC4"/>
    <w:rsid w:val="004B5C5A"/>
    <w:rsid w:val="004B5E53"/>
    <w:rsid w:val="004B7495"/>
    <w:rsid w:val="004B7E2F"/>
    <w:rsid w:val="004C0E7C"/>
    <w:rsid w:val="004C2E7B"/>
    <w:rsid w:val="004C323A"/>
    <w:rsid w:val="004C329D"/>
    <w:rsid w:val="004C344F"/>
    <w:rsid w:val="004C4C43"/>
    <w:rsid w:val="004C5C97"/>
    <w:rsid w:val="004C5F67"/>
    <w:rsid w:val="004D0F0E"/>
    <w:rsid w:val="004D2A24"/>
    <w:rsid w:val="004D5C5E"/>
    <w:rsid w:val="004D5FEE"/>
    <w:rsid w:val="004D6672"/>
    <w:rsid w:val="004D712F"/>
    <w:rsid w:val="004E0D07"/>
    <w:rsid w:val="004E15F1"/>
    <w:rsid w:val="004E245B"/>
    <w:rsid w:val="004E32F3"/>
    <w:rsid w:val="004E3F57"/>
    <w:rsid w:val="004E3F85"/>
    <w:rsid w:val="004E42FE"/>
    <w:rsid w:val="004E4BAF"/>
    <w:rsid w:val="004E598A"/>
    <w:rsid w:val="004E6F98"/>
    <w:rsid w:val="004F5533"/>
    <w:rsid w:val="004F5BFE"/>
    <w:rsid w:val="004F5F67"/>
    <w:rsid w:val="004F6F47"/>
    <w:rsid w:val="00500077"/>
    <w:rsid w:val="00500B30"/>
    <w:rsid w:val="00501213"/>
    <w:rsid w:val="005019B8"/>
    <w:rsid w:val="00502764"/>
    <w:rsid w:val="00504084"/>
    <w:rsid w:val="0050690D"/>
    <w:rsid w:val="00507F8C"/>
    <w:rsid w:val="005111B9"/>
    <w:rsid w:val="00512036"/>
    <w:rsid w:val="00513666"/>
    <w:rsid w:val="00513F8F"/>
    <w:rsid w:val="00514529"/>
    <w:rsid w:val="005155D8"/>
    <w:rsid w:val="00516242"/>
    <w:rsid w:val="00516467"/>
    <w:rsid w:val="00523A7B"/>
    <w:rsid w:val="00523CC0"/>
    <w:rsid w:val="00524966"/>
    <w:rsid w:val="00524C5E"/>
    <w:rsid w:val="00525C2E"/>
    <w:rsid w:val="0052737F"/>
    <w:rsid w:val="00527F0D"/>
    <w:rsid w:val="0053284B"/>
    <w:rsid w:val="00533444"/>
    <w:rsid w:val="0053566B"/>
    <w:rsid w:val="005406E4"/>
    <w:rsid w:val="00540E28"/>
    <w:rsid w:val="00543250"/>
    <w:rsid w:val="00543B19"/>
    <w:rsid w:val="00544495"/>
    <w:rsid w:val="00547AA9"/>
    <w:rsid w:val="0055137C"/>
    <w:rsid w:val="00552A98"/>
    <w:rsid w:val="00553605"/>
    <w:rsid w:val="00553B6C"/>
    <w:rsid w:val="00554B5F"/>
    <w:rsid w:val="00556FDA"/>
    <w:rsid w:val="0055760A"/>
    <w:rsid w:val="0055762F"/>
    <w:rsid w:val="00560B91"/>
    <w:rsid w:val="00563006"/>
    <w:rsid w:val="00564541"/>
    <w:rsid w:val="00564889"/>
    <w:rsid w:val="0057076D"/>
    <w:rsid w:val="00571322"/>
    <w:rsid w:val="00572BAC"/>
    <w:rsid w:val="00573B4E"/>
    <w:rsid w:val="00577DEB"/>
    <w:rsid w:val="00580C73"/>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6358"/>
    <w:rsid w:val="005A6B75"/>
    <w:rsid w:val="005A717D"/>
    <w:rsid w:val="005A73E2"/>
    <w:rsid w:val="005B143F"/>
    <w:rsid w:val="005B6C3D"/>
    <w:rsid w:val="005C0562"/>
    <w:rsid w:val="005C0BA4"/>
    <w:rsid w:val="005C21B1"/>
    <w:rsid w:val="005C249A"/>
    <w:rsid w:val="005C4F7F"/>
    <w:rsid w:val="005C786C"/>
    <w:rsid w:val="005D0C64"/>
    <w:rsid w:val="005D1735"/>
    <w:rsid w:val="005D2E18"/>
    <w:rsid w:val="005D5A2B"/>
    <w:rsid w:val="005D5F94"/>
    <w:rsid w:val="005D64A9"/>
    <w:rsid w:val="005D7F89"/>
    <w:rsid w:val="005E0D25"/>
    <w:rsid w:val="005E1093"/>
    <w:rsid w:val="005E18CD"/>
    <w:rsid w:val="005E30F6"/>
    <w:rsid w:val="005E387D"/>
    <w:rsid w:val="005E60D6"/>
    <w:rsid w:val="005F1A1E"/>
    <w:rsid w:val="005F4BF6"/>
    <w:rsid w:val="005F7393"/>
    <w:rsid w:val="00601590"/>
    <w:rsid w:val="00601AF7"/>
    <w:rsid w:val="006047FA"/>
    <w:rsid w:val="00604B59"/>
    <w:rsid w:val="00604F6C"/>
    <w:rsid w:val="00606404"/>
    <w:rsid w:val="006068C3"/>
    <w:rsid w:val="00607018"/>
    <w:rsid w:val="006077CD"/>
    <w:rsid w:val="00612828"/>
    <w:rsid w:val="006155E0"/>
    <w:rsid w:val="00616C28"/>
    <w:rsid w:val="006207D7"/>
    <w:rsid w:val="00621637"/>
    <w:rsid w:val="006221B6"/>
    <w:rsid w:val="006224EF"/>
    <w:rsid w:val="00622A2A"/>
    <w:rsid w:val="00625441"/>
    <w:rsid w:val="00627909"/>
    <w:rsid w:val="006326CA"/>
    <w:rsid w:val="006360F9"/>
    <w:rsid w:val="0063653F"/>
    <w:rsid w:val="00637666"/>
    <w:rsid w:val="00637FF7"/>
    <w:rsid w:val="00642B09"/>
    <w:rsid w:val="00642F0B"/>
    <w:rsid w:val="00644A1A"/>
    <w:rsid w:val="00644D6D"/>
    <w:rsid w:val="006479B9"/>
    <w:rsid w:val="0065070C"/>
    <w:rsid w:val="00652968"/>
    <w:rsid w:val="00652D1A"/>
    <w:rsid w:val="00653A43"/>
    <w:rsid w:val="00654BA0"/>
    <w:rsid w:val="0065766B"/>
    <w:rsid w:val="006576DC"/>
    <w:rsid w:val="00661BA1"/>
    <w:rsid w:val="00663C78"/>
    <w:rsid w:val="006642B6"/>
    <w:rsid w:val="00664FA0"/>
    <w:rsid w:val="00665CE2"/>
    <w:rsid w:val="0067083A"/>
    <w:rsid w:val="006718D2"/>
    <w:rsid w:val="006734D9"/>
    <w:rsid w:val="00673AB3"/>
    <w:rsid w:val="00673BDF"/>
    <w:rsid w:val="00673E02"/>
    <w:rsid w:val="0067558A"/>
    <w:rsid w:val="006773D9"/>
    <w:rsid w:val="0068042E"/>
    <w:rsid w:val="00684412"/>
    <w:rsid w:val="00685A80"/>
    <w:rsid w:val="0068657F"/>
    <w:rsid w:val="0069073B"/>
    <w:rsid w:val="0069073F"/>
    <w:rsid w:val="00690FD3"/>
    <w:rsid w:val="00691F8D"/>
    <w:rsid w:val="0069243B"/>
    <w:rsid w:val="006936B0"/>
    <w:rsid w:val="00696C69"/>
    <w:rsid w:val="006A0435"/>
    <w:rsid w:val="006A0F45"/>
    <w:rsid w:val="006A21BA"/>
    <w:rsid w:val="006A3442"/>
    <w:rsid w:val="006A36E0"/>
    <w:rsid w:val="006A5193"/>
    <w:rsid w:val="006A52F4"/>
    <w:rsid w:val="006A62D9"/>
    <w:rsid w:val="006A63C3"/>
    <w:rsid w:val="006A658B"/>
    <w:rsid w:val="006A7761"/>
    <w:rsid w:val="006A7AF1"/>
    <w:rsid w:val="006B020B"/>
    <w:rsid w:val="006B0EF8"/>
    <w:rsid w:val="006B1B52"/>
    <w:rsid w:val="006B1FC2"/>
    <w:rsid w:val="006B2899"/>
    <w:rsid w:val="006B371C"/>
    <w:rsid w:val="006B416F"/>
    <w:rsid w:val="006C245E"/>
    <w:rsid w:val="006C7699"/>
    <w:rsid w:val="006D1563"/>
    <w:rsid w:val="006D2EC1"/>
    <w:rsid w:val="006D4B4F"/>
    <w:rsid w:val="006D5DC1"/>
    <w:rsid w:val="006D7861"/>
    <w:rsid w:val="006E171C"/>
    <w:rsid w:val="006E1FE4"/>
    <w:rsid w:val="006E2A70"/>
    <w:rsid w:val="006E3A90"/>
    <w:rsid w:val="006E4693"/>
    <w:rsid w:val="006E4795"/>
    <w:rsid w:val="006E4DA6"/>
    <w:rsid w:val="006E4E2C"/>
    <w:rsid w:val="006E5291"/>
    <w:rsid w:val="006E63E4"/>
    <w:rsid w:val="006F2D5C"/>
    <w:rsid w:val="006F69CB"/>
    <w:rsid w:val="006F7BC0"/>
    <w:rsid w:val="00702B43"/>
    <w:rsid w:val="007044E5"/>
    <w:rsid w:val="00704A4C"/>
    <w:rsid w:val="00705F4B"/>
    <w:rsid w:val="007067B0"/>
    <w:rsid w:val="00707EBD"/>
    <w:rsid w:val="00710633"/>
    <w:rsid w:val="00710A85"/>
    <w:rsid w:val="007113AE"/>
    <w:rsid w:val="00711DC3"/>
    <w:rsid w:val="007121AF"/>
    <w:rsid w:val="0071457F"/>
    <w:rsid w:val="0071489F"/>
    <w:rsid w:val="00715605"/>
    <w:rsid w:val="00716D8D"/>
    <w:rsid w:val="00717F78"/>
    <w:rsid w:val="00721071"/>
    <w:rsid w:val="0072217F"/>
    <w:rsid w:val="00722B17"/>
    <w:rsid w:val="0072499F"/>
    <w:rsid w:val="00724C1B"/>
    <w:rsid w:val="00725136"/>
    <w:rsid w:val="00725932"/>
    <w:rsid w:val="00733796"/>
    <w:rsid w:val="00734264"/>
    <w:rsid w:val="00734400"/>
    <w:rsid w:val="00735F36"/>
    <w:rsid w:val="007366EF"/>
    <w:rsid w:val="00736AED"/>
    <w:rsid w:val="007378E6"/>
    <w:rsid w:val="00741DAA"/>
    <w:rsid w:val="00742FD3"/>
    <w:rsid w:val="00750D31"/>
    <w:rsid w:val="007523CD"/>
    <w:rsid w:val="00753394"/>
    <w:rsid w:val="007549E2"/>
    <w:rsid w:val="00754A33"/>
    <w:rsid w:val="00754D51"/>
    <w:rsid w:val="007575A2"/>
    <w:rsid w:val="007611C6"/>
    <w:rsid w:val="00761750"/>
    <w:rsid w:val="00761E6E"/>
    <w:rsid w:val="00766622"/>
    <w:rsid w:val="0076690E"/>
    <w:rsid w:val="00766FC5"/>
    <w:rsid w:val="00767C88"/>
    <w:rsid w:val="007714E0"/>
    <w:rsid w:val="007715AB"/>
    <w:rsid w:val="00771CB8"/>
    <w:rsid w:val="0077298F"/>
    <w:rsid w:val="00773643"/>
    <w:rsid w:val="00773754"/>
    <w:rsid w:val="007744AF"/>
    <w:rsid w:val="00775F32"/>
    <w:rsid w:val="007765FA"/>
    <w:rsid w:val="00776CD6"/>
    <w:rsid w:val="00777ABA"/>
    <w:rsid w:val="00780D60"/>
    <w:rsid w:val="007846B2"/>
    <w:rsid w:val="007851F6"/>
    <w:rsid w:val="00785B6E"/>
    <w:rsid w:val="00786D29"/>
    <w:rsid w:val="007902F3"/>
    <w:rsid w:val="00794A42"/>
    <w:rsid w:val="00795664"/>
    <w:rsid w:val="007962E0"/>
    <w:rsid w:val="007A037D"/>
    <w:rsid w:val="007A0A51"/>
    <w:rsid w:val="007A2F2F"/>
    <w:rsid w:val="007A3FC3"/>
    <w:rsid w:val="007A4252"/>
    <w:rsid w:val="007A48D1"/>
    <w:rsid w:val="007A54E0"/>
    <w:rsid w:val="007A6CA8"/>
    <w:rsid w:val="007A7DB3"/>
    <w:rsid w:val="007B0623"/>
    <w:rsid w:val="007B1018"/>
    <w:rsid w:val="007B6F4C"/>
    <w:rsid w:val="007B76F9"/>
    <w:rsid w:val="007B7FA9"/>
    <w:rsid w:val="007C2CCB"/>
    <w:rsid w:val="007C326C"/>
    <w:rsid w:val="007D175F"/>
    <w:rsid w:val="007D2BD8"/>
    <w:rsid w:val="007D41AA"/>
    <w:rsid w:val="007D6F23"/>
    <w:rsid w:val="007D71FA"/>
    <w:rsid w:val="007E0E04"/>
    <w:rsid w:val="007E2941"/>
    <w:rsid w:val="007E2DAA"/>
    <w:rsid w:val="007E2DFE"/>
    <w:rsid w:val="007E3F24"/>
    <w:rsid w:val="007E54BA"/>
    <w:rsid w:val="007E58F0"/>
    <w:rsid w:val="007E5933"/>
    <w:rsid w:val="007E6856"/>
    <w:rsid w:val="007F0C87"/>
    <w:rsid w:val="007F54F0"/>
    <w:rsid w:val="007F612F"/>
    <w:rsid w:val="007F73F1"/>
    <w:rsid w:val="00801824"/>
    <w:rsid w:val="00801838"/>
    <w:rsid w:val="00801EC2"/>
    <w:rsid w:val="00802C88"/>
    <w:rsid w:val="00803CB5"/>
    <w:rsid w:val="00804004"/>
    <w:rsid w:val="00804D5F"/>
    <w:rsid w:val="00805769"/>
    <w:rsid w:val="00806301"/>
    <w:rsid w:val="00807C21"/>
    <w:rsid w:val="00810114"/>
    <w:rsid w:val="00811E93"/>
    <w:rsid w:val="0081340D"/>
    <w:rsid w:val="008141DF"/>
    <w:rsid w:val="008143AD"/>
    <w:rsid w:val="008144B6"/>
    <w:rsid w:val="00815F73"/>
    <w:rsid w:val="0081681E"/>
    <w:rsid w:val="00816A14"/>
    <w:rsid w:val="00817CDF"/>
    <w:rsid w:val="0082004E"/>
    <w:rsid w:val="0082009F"/>
    <w:rsid w:val="008201ED"/>
    <w:rsid w:val="0082157A"/>
    <w:rsid w:val="00822D2C"/>
    <w:rsid w:val="00824AEB"/>
    <w:rsid w:val="008252A0"/>
    <w:rsid w:val="008278EC"/>
    <w:rsid w:val="00830719"/>
    <w:rsid w:val="008338A6"/>
    <w:rsid w:val="00833A8D"/>
    <w:rsid w:val="00834C31"/>
    <w:rsid w:val="00835CB2"/>
    <w:rsid w:val="008377D4"/>
    <w:rsid w:val="00837BEF"/>
    <w:rsid w:val="008414EB"/>
    <w:rsid w:val="00843425"/>
    <w:rsid w:val="00845DDB"/>
    <w:rsid w:val="008474AB"/>
    <w:rsid w:val="0085215D"/>
    <w:rsid w:val="0085642B"/>
    <w:rsid w:val="0085718D"/>
    <w:rsid w:val="008577C8"/>
    <w:rsid w:val="00860828"/>
    <w:rsid w:val="0086114F"/>
    <w:rsid w:val="00861219"/>
    <w:rsid w:val="00864E25"/>
    <w:rsid w:val="00864EDE"/>
    <w:rsid w:val="0087103C"/>
    <w:rsid w:val="00872319"/>
    <w:rsid w:val="0087240B"/>
    <w:rsid w:val="008726CB"/>
    <w:rsid w:val="00875DB3"/>
    <w:rsid w:val="0087668B"/>
    <w:rsid w:val="008801F6"/>
    <w:rsid w:val="00882340"/>
    <w:rsid w:val="00882F5C"/>
    <w:rsid w:val="00883373"/>
    <w:rsid w:val="008835E7"/>
    <w:rsid w:val="00884B35"/>
    <w:rsid w:val="008855F0"/>
    <w:rsid w:val="00886747"/>
    <w:rsid w:val="0088722B"/>
    <w:rsid w:val="00890246"/>
    <w:rsid w:val="00890EEB"/>
    <w:rsid w:val="00891EDD"/>
    <w:rsid w:val="00896D49"/>
    <w:rsid w:val="00897669"/>
    <w:rsid w:val="00897941"/>
    <w:rsid w:val="008A0AA7"/>
    <w:rsid w:val="008A163C"/>
    <w:rsid w:val="008A1C10"/>
    <w:rsid w:val="008A1F1C"/>
    <w:rsid w:val="008A3E9F"/>
    <w:rsid w:val="008A3F21"/>
    <w:rsid w:val="008A42C8"/>
    <w:rsid w:val="008A43E2"/>
    <w:rsid w:val="008A51C7"/>
    <w:rsid w:val="008A5D59"/>
    <w:rsid w:val="008A6955"/>
    <w:rsid w:val="008B138B"/>
    <w:rsid w:val="008B3919"/>
    <w:rsid w:val="008B4784"/>
    <w:rsid w:val="008C0C7E"/>
    <w:rsid w:val="008C18AE"/>
    <w:rsid w:val="008C32B0"/>
    <w:rsid w:val="008C3487"/>
    <w:rsid w:val="008C3AA8"/>
    <w:rsid w:val="008C567B"/>
    <w:rsid w:val="008D0A7D"/>
    <w:rsid w:val="008D3803"/>
    <w:rsid w:val="008D392C"/>
    <w:rsid w:val="008D5287"/>
    <w:rsid w:val="008D5D57"/>
    <w:rsid w:val="008D6487"/>
    <w:rsid w:val="008D79FF"/>
    <w:rsid w:val="008E02E6"/>
    <w:rsid w:val="008E184E"/>
    <w:rsid w:val="008E44BC"/>
    <w:rsid w:val="008E7C73"/>
    <w:rsid w:val="008F03AE"/>
    <w:rsid w:val="008F2324"/>
    <w:rsid w:val="008F2E68"/>
    <w:rsid w:val="008F4D67"/>
    <w:rsid w:val="008F4F87"/>
    <w:rsid w:val="00900FC2"/>
    <w:rsid w:val="00900FF6"/>
    <w:rsid w:val="00903A7B"/>
    <w:rsid w:val="00903C79"/>
    <w:rsid w:val="00905550"/>
    <w:rsid w:val="00906311"/>
    <w:rsid w:val="00906DAF"/>
    <w:rsid w:val="009161EF"/>
    <w:rsid w:val="00917668"/>
    <w:rsid w:val="00920108"/>
    <w:rsid w:val="00921467"/>
    <w:rsid w:val="00922594"/>
    <w:rsid w:val="009225F4"/>
    <w:rsid w:val="009229AF"/>
    <w:rsid w:val="00923538"/>
    <w:rsid w:val="0092406F"/>
    <w:rsid w:val="0092438A"/>
    <w:rsid w:val="00930196"/>
    <w:rsid w:val="00930DF6"/>
    <w:rsid w:val="009317D4"/>
    <w:rsid w:val="00934728"/>
    <w:rsid w:val="00935188"/>
    <w:rsid w:val="00935CF3"/>
    <w:rsid w:val="00936CC2"/>
    <w:rsid w:val="00941697"/>
    <w:rsid w:val="009417B7"/>
    <w:rsid w:val="009420E4"/>
    <w:rsid w:val="009421DC"/>
    <w:rsid w:val="009426D2"/>
    <w:rsid w:val="00942DC4"/>
    <w:rsid w:val="009437EB"/>
    <w:rsid w:val="00944D83"/>
    <w:rsid w:val="00945D03"/>
    <w:rsid w:val="00946CB5"/>
    <w:rsid w:val="009503DA"/>
    <w:rsid w:val="00951B36"/>
    <w:rsid w:val="009543A0"/>
    <w:rsid w:val="00957748"/>
    <w:rsid w:val="0096063D"/>
    <w:rsid w:val="00963E17"/>
    <w:rsid w:val="00963E4B"/>
    <w:rsid w:val="00965AC1"/>
    <w:rsid w:val="00966465"/>
    <w:rsid w:val="0097270B"/>
    <w:rsid w:val="00972D69"/>
    <w:rsid w:val="00972E37"/>
    <w:rsid w:val="00974D05"/>
    <w:rsid w:val="00974E4C"/>
    <w:rsid w:val="009753C4"/>
    <w:rsid w:val="009768E6"/>
    <w:rsid w:val="00976F5B"/>
    <w:rsid w:val="009809DB"/>
    <w:rsid w:val="009811C5"/>
    <w:rsid w:val="00981DF6"/>
    <w:rsid w:val="00982A1B"/>
    <w:rsid w:val="009837A2"/>
    <w:rsid w:val="0098482D"/>
    <w:rsid w:val="00984B8B"/>
    <w:rsid w:val="009871D9"/>
    <w:rsid w:val="00987297"/>
    <w:rsid w:val="00990FB6"/>
    <w:rsid w:val="0099658C"/>
    <w:rsid w:val="009A016D"/>
    <w:rsid w:val="009A02E6"/>
    <w:rsid w:val="009A123C"/>
    <w:rsid w:val="009A14A1"/>
    <w:rsid w:val="009A186E"/>
    <w:rsid w:val="009A2B8D"/>
    <w:rsid w:val="009A2CE2"/>
    <w:rsid w:val="009A4474"/>
    <w:rsid w:val="009A7291"/>
    <w:rsid w:val="009A7CD0"/>
    <w:rsid w:val="009A7D53"/>
    <w:rsid w:val="009B035C"/>
    <w:rsid w:val="009B3438"/>
    <w:rsid w:val="009B4EA8"/>
    <w:rsid w:val="009B6184"/>
    <w:rsid w:val="009B678B"/>
    <w:rsid w:val="009B77E5"/>
    <w:rsid w:val="009C012E"/>
    <w:rsid w:val="009C0AF7"/>
    <w:rsid w:val="009C4A47"/>
    <w:rsid w:val="009C6934"/>
    <w:rsid w:val="009C7AC3"/>
    <w:rsid w:val="009D1892"/>
    <w:rsid w:val="009D1FA5"/>
    <w:rsid w:val="009D28CB"/>
    <w:rsid w:val="009D2EC8"/>
    <w:rsid w:val="009D4136"/>
    <w:rsid w:val="009D4205"/>
    <w:rsid w:val="009E008B"/>
    <w:rsid w:val="009E0C39"/>
    <w:rsid w:val="009E10B6"/>
    <w:rsid w:val="009E25EC"/>
    <w:rsid w:val="009E47DA"/>
    <w:rsid w:val="009E59DB"/>
    <w:rsid w:val="009E666D"/>
    <w:rsid w:val="009E6CE7"/>
    <w:rsid w:val="009E712F"/>
    <w:rsid w:val="009E7E7A"/>
    <w:rsid w:val="009F0468"/>
    <w:rsid w:val="009F17BC"/>
    <w:rsid w:val="009F18D8"/>
    <w:rsid w:val="009F2B83"/>
    <w:rsid w:val="009F48FF"/>
    <w:rsid w:val="009F4B64"/>
    <w:rsid w:val="009F537A"/>
    <w:rsid w:val="009F5626"/>
    <w:rsid w:val="009F5C97"/>
    <w:rsid w:val="009F7C8E"/>
    <w:rsid w:val="009F7CFB"/>
    <w:rsid w:val="00A0010D"/>
    <w:rsid w:val="00A00F30"/>
    <w:rsid w:val="00A05EBB"/>
    <w:rsid w:val="00A07075"/>
    <w:rsid w:val="00A10993"/>
    <w:rsid w:val="00A11FC3"/>
    <w:rsid w:val="00A162FD"/>
    <w:rsid w:val="00A172F2"/>
    <w:rsid w:val="00A17768"/>
    <w:rsid w:val="00A20093"/>
    <w:rsid w:val="00A20A64"/>
    <w:rsid w:val="00A22515"/>
    <w:rsid w:val="00A24E20"/>
    <w:rsid w:val="00A30596"/>
    <w:rsid w:val="00A31613"/>
    <w:rsid w:val="00A3303A"/>
    <w:rsid w:val="00A33E29"/>
    <w:rsid w:val="00A34616"/>
    <w:rsid w:val="00A365B2"/>
    <w:rsid w:val="00A3727C"/>
    <w:rsid w:val="00A45844"/>
    <w:rsid w:val="00A47081"/>
    <w:rsid w:val="00A5220E"/>
    <w:rsid w:val="00A52220"/>
    <w:rsid w:val="00A52628"/>
    <w:rsid w:val="00A529E4"/>
    <w:rsid w:val="00A5430B"/>
    <w:rsid w:val="00A57441"/>
    <w:rsid w:val="00A57D56"/>
    <w:rsid w:val="00A626BF"/>
    <w:rsid w:val="00A627AE"/>
    <w:rsid w:val="00A64256"/>
    <w:rsid w:val="00A662C6"/>
    <w:rsid w:val="00A67608"/>
    <w:rsid w:val="00A67709"/>
    <w:rsid w:val="00A71BBD"/>
    <w:rsid w:val="00A73224"/>
    <w:rsid w:val="00A7490D"/>
    <w:rsid w:val="00A775C1"/>
    <w:rsid w:val="00A77711"/>
    <w:rsid w:val="00A7791A"/>
    <w:rsid w:val="00A809A3"/>
    <w:rsid w:val="00A811DD"/>
    <w:rsid w:val="00A8176A"/>
    <w:rsid w:val="00A81AA3"/>
    <w:rsid w:val="00A82E66"/>
    <w:rsid w:val="00A85BCC"/>
    <w:rsid w:val="00A86069"/>
    <w:rsid w:val="00A91E6A"/>
    <w:rsid w:val="00A9275F"/>
    <w:rsid w:val="00A9291F"/>
    <w:rsid w:val="00A96AEC"/>
    <w:rsid w:val="00A97125"/>
    <w:rsid w:val="00A97963"/>
    <w:rsid w:val="00AA2440"/>
    <w:rsid w:val="00AA261D"/>
    <w:rsid w:val="00AA288D"/>
    <w:rsid w:val="00AA2B69"/>
    <w:rsid w:val="00AA3162"/>
    <w:rsid w:val="00AA39A9"/>
    <w:rsid w:val="00AA4AC0"/>
    <w:rsid w:val="00AA505E"/>
    <w:rsid w:val="00AA59EB"/>
    <w:rsid w:val="00AA6938"/>
    <w:rsid w:val="00AB1D97"/>
    <w:rsid w:val="00AB3264"/>
    <w:rsid w:val="00AB4F04"/>
    <w:rsid w:val="00AB5991"/>
    <w:rsid w:val="00AB5FEE"/>
    <w:rsid w:val="00AB6915"/>
    <w:rsid w:val="00AB6DAA"/>
    <w:rsid w:val="00AB79CC"/>
    <w:rsid w:val="00AC063C"/>
    <w:rsid w:val="00AC2CBF"/>
    <w:rsid w:val="00AC4334"/>
    <w:rsid w:val="00AC5153"/>
    <w:rsid w:val="00AC7A08"/>
    <w:rsid w:val="00AD03C5"/>
    <w:rsid w:val="00AD2820"/>
    <w:rsid w:val="00AD5FFA"/>
    <w:rsid w:val="00AD6743"/>
    <w:rsid w:val="00AD6BDC"/>
    <w:rsid w:val="00AD72E3"/>
    <w:rsid w:val="00AD7A34"/>
    <w:rsid w:val="00AE28DA"/>
    <w:rsid w:val="00AE2D6A"/>
    <w:rsid w:val="00AE2F41"/>
    <w:rsid w:val="00AE3192"/>
    <w:rsid w:val="00AE389C"/>
    <w:rsid w:val="00AE72D8"/>
    <w:rsid w:val="00AE7308"/>
    <w:rsid w:val="00AF2714"/>
    <w:rsid w:val="00AF40E4"/>
    <w:rsid w:val="00AF65A7"/>
    <w:rsid w:val="00AF7800"/>
    <w:rsid w:val="00B018CE"/>
    <w:rsid w:val="00B03099"/>
    <w:rsid w:val="00B05D3A"/>
    <w:rsid w:val="00B0657C"/>
    <w:rsid w:val="00B07EAA"/>
    <w:rsid w:val="00B13F3D"/>
    <w:rsid w:val="00B17A8F"/>
    <w:rsid w:val="00B20C98"/>
    <w:rsid w:val="00B21043"/>
    <w:rsid w:val="00B215C4"/>
    <w:rsid w:val="00B24018"/>
    <w:rsid w:val="00B26D3D"/>
    <w:rsid w:val="00B26DAA"/>
    <w:rsid w:val="00B30976"/>
    <w:rsid w:val="00B311A1"/>
    <w:rsid w:val="00B312F1"/>
    <w:rsid w:val="00B31A96"/>
    <w:rsid w:val="00B32F29"/>
    <w:rsid w:val="00B334F9"/>
    <w:rsid w:val="00B345EB"/>
    <w:rsid w:val="00B34DA0"/>
    <w:rsid w:val="00B36319"/>
    <w:rsid w:val="00B37BDE"/>
    <w:rsid w:val="00B37DCA"/>
    <w:rsid w:val="00B414FD"/>
    <w:rsid w:val="00B41740"/>
    <w:rsid w:val="00B41CB4"/>
    <w:rsid w:val="00B41E23"/>
    <w:rsid w:val="00B443F0"/>
    <w:rsid w:val="00B44BB7"/>
    <w:rsid w:val="00B45314"/>
    <w:rsid w:val="00B4611F"/>
    <w:rsid w:val="00B46183"/>
    <w:rsid w:val="00B46B75"/>
    <w:rsid w:val="00B46D1A"/>
    <w:rsid w:val="00B509E5"/>
    <w:rsid w:val="00B51493"/>
    <w:rsid w:val="00B5222B"/>
    <w:rsid w:val="00B522B1"/>
    <w:rsid w:val="00B522BA"/>
    <w:rsid w:val="00B524BC"/>
    <w:rsid w:val="00B5260A"/>
    <w:rsid w:val="00B5532E"/>
    <w:rsid w:val="00B5581F"/>
    <w:rsid w:val="00B55856"/>
    <w:rsid w:val="00B57B4B"/>
    <w:rsid w:val="00B603CD"/>
    <w:rsid w:val="00B6078B"/>
    <w:rsid w:val="00B61196"/>
    <w:rsid w:val="00B61E5D"/>
    <w:rsid w:val="00B62B91"/>
    <w:rsid w:val="00B63BC0"/>
    <w:rsid w:val="00B6461D"/>
    <w:rsid w:val="00B655F7"/>
    <w:rsid w:val="00B677E8"/>
    <w:rsid w:val="00B70AEB"/>
    <w:rsid w:val="00B71797"/>
    <w:rsid w:val="00B81C11"/>
    <w:rsid w:val="00B82201"/>
    <w:rsid w:val="00B85D79"/>
    <w:rsid w:val="00B879E0"/>
    <w:rsid w:val="00B879F0"/>
    <w:rsid w:val="00B95DBF"/>
    <w:rsid w:val="00BA0867"/>
    <w:rsid w:val="00BA25A3"/>
    <w:rsid w:val="00BA3861"/>
    <w:rsid w:val="00BA511C"/>
    <w:rsid w:val="00BA656B"/>
    <w:rsid w:val="00BA6F33"/>
    <w:rsid w:val="00BA731F"/>
    <w:rsid w:val="00BB016F"/>
    <w:rsid w:val="00BB1B32"/>
    <w:rsid w:val="00BB30B7"/>
    <w:rsid w:val="00BB3196"/>
    <w:rsid w:val="00BB414E"/>
    <w:rsid w:val="00BB48EC"/>
    <w:rsid w:val="00BC046F"/>
    <w:rsid w:val="00BC1C7C"/>
    <w:rsid w:val="00BC1C84"/>
    <w:rsid w:val="00BC25E6"/>
    <w:rsid w:val="00BC2DC8"/>
    <w:rsid w:val="00BC3153"/>
    <w:rsid w:val="00BC3793"/>
    <w:rsid w:val="00BD27CD"/>
    <w:rsid w:val="00BD2BEE"/>
    <w:rsid w:val="00BD6490"/>
    <w:rsid w:val="00BD6D18"/>
    <w:rsid w:val="00BD7288"/>
    <w:rsid w:val="00BD7CCA"/>
    <w:rsid w:val="00BE46B2"/>
    <w:rsid w:val="00BE497A"/>
    <w:rsid w:val="00BE50A1"/>
    <w:rsid w:val="00BE6208"/>
    <w:rsid w:val="00BF2DF2"/>
    <w:rsid w:val="00BF50CE"/>
    <w:rsid w:val="00BF661D"/>
    <w:rsid w:val="00BF6B91"/>
    <w:rsid w:val="00BF71B6"/>
    <w:rsid w:val="00C04EE1"/>
    <w:rsid w:val="00C05528"/>
    <w:rsid w:val="00C05C32"/>
    <w:rsid w:val="00C074C6"/>
    <w:rsid w:val="00C117DB"/>
    <w:rsid w:val="00C12298"/>
    <w:rsid w:val="00C12493"/>
    <w:rsid w:val="00C125F5"/>
    <w:rsid w:val="00C13195"/>
    <w:rsid w:val="00C13E1D"/>
    <w:rsid w:val="00C14970"/>
    <w:rsid w:val="00C14F87"/>
    <w:rsid w:val="00C157EB"/>
    <w:rsid w:val="00C158C1"/>
    <w:rsid w:val="00C16878"/>
    <w:rsid w:val="00C17EC6"/>
    <w:rsid w:val="00C21A91"/>
    <w:rsid w:val="00C21BB8"/>
    <w:rsid w:val="00C21D7A"/>
    <w:rsid w:val="00C22191"/>
    <w:rsid w:val="00C2341C"/>
    <w:rsid w:val="00C23BCE"/>
    <w:rsid w:val="00C25531"/>
    <w:rsid w:val="00C25B31"/>
    <w:rsid w:val="00C27D15"/>
    <w:rsid w:val="00C30F1A"/>
    <w:rsid w:val="00C31CF1"/>
    <w:rsid w:val="00C3341D"/>
    <w:rsid w:val="00C34DB9"/>
    <w:rsid w:val="00C41EAB"/>
    <w:rsid w:val="00C42348"/>
    <w:rsid w:val="00C43CAB"/>
    <w:rsid w:val="00C442A4"/>
    <w:rsid w:val="00C45DAC"/>
    <w:rsid w:val="00C50B9C"/>
    <w:rsid w:val="00C514D3"/>
    <w:rsid w:val="00C51CE0"/>
    <w:rsid w:val="00C529E1"/>
    <w:rsid w:val="00C531AE"/>
    <w:rsid w:val="00C548CB"/>
    <w:rsid w:val="00C55F96"/>
    <w:rsid w:val="00C56A7D"/>
    <w:rsid w:val="00C56F1E"/>
    <w:rsid w:val="00C575D3"/>
    <w:rsid w:val="00C57718"/>
    <w:rsid w:val="00C57C22"/>
    <w:rsid w:val="00C6029E"/>
    <w:rsid w:val="00C62926"/>
    <w:rsid w:val="00C63045"/>
    <w:rsid w:val="00C6332E"/>
    <w:rsid w:val="00C634DA"/>
    <w:rsid w:val="00C64A13"/>
    <w:rsid w:val="00C65509"/>
    <w:rsid w:val="00C65EDC"/>
    <w:rsid w:val="00C65F54"/>
    <w:rsid w:val="00C70098"/>
    <w:rsid w:val="00C73EE5"/>
    <w:rsid w:val="00C74C63"/>
    <w:rsid w:val="00C755B8"/>
    <w:rsid w:val="00C82CC9"/>
    <w:rsid w:val="00C833C0"/>
    <w:rsid w:val="00C83D41"/>
    <w:rsid w:val="00C842AD"/>
    <w:rsid w:val="00C84897"/>
    <w:rsid w:val="00C864B4"/>
    <w:rsid w:val="00C877A6"/>
    <w:rsid w:val="00C90195"/>
    <w:rsid w:val="00C9274F"/>
    <w:rsid w:val="00C92FF5"/>
    <w:rsid w:val="00C956F4"/>
    <w:rsid w:val="00C975E1"/>
    <w:rsid w:val="00CA4158"/>
    <w:rsid w:val="00CA50AD"/>
    <w:rsid w:val="00CA5664"/>
    <w:rsid w:val="00CA5F67"/>
    <w:rsid w:val="00CA66F8"/>
    <w:rsid w:val="00CB1463"/>
    <w:rsid w:val="00CB4FA4"/>
    <w:rsid w:val="00CB5D40"/>
    <w:rsid w:val="00CB607F"/>
    <w:rsid w:val="00CB6648"/>
    <w:rsid w:val="00CB7A22"/>
    <w:rsid w:val="00CC22E9"/>
    <w:rsid w:val="00CC24E5"/>
    <w:rsid w:val="00CC2970"/>
    <w:rsid w:val="00CC303E"/>
    <w:rsid w:val="00CC3D88"/>
    <w:rsid w:val="00CC74F7"/>
    <w:rsid w:val="00CD20A6"/>
    <w:rsid w:val="00CD2416"/>
    <w:rsid w:val="00CD4E1B"/>
    <w:rsid w:val="00CD75AC"/>
    <w:rsid w:val="00CE269B"/>
    <w:rsid w:val="00CE6D6E"/>
    <w:rsid w:val="00CE7002"/>
    <w:rsid w:val="00CF107C"/>
    <w:rsid w:val="00CF1F79"/>
    <w:rsid w:val="00CF583B"/>
    <w:rsid w:val="00CF5B4A"/>
    <w:rsid w:val="00CF660C"/>
    <w:rsid w:val="00D0129E"/>
    <w:rsid w:val="00D014AA"/>
    <w:rsid w:val="00D015C0"/>
    <w:rsid w:val="00D06342"/>
    <w:rsid w:val="00D0637F"/>
    <w:rsid w:val="00D06DBD"/>
    <w:rsid w:val="00D07E70"/>
    <w:rsid w:val="00D120F8"/>
    <w:rsid w:val="00D20A60"/>
    <w:rsid w:val="00D22E28"/>
    <w:rsid w:val="00D22F9B"/>
    <w:rsid w:val="00D23C28"/>
    <w:rsid w:val="00D24847"/>
    <w:rsid w:val="00D25CF9"/>
    <w:rsid w:val="00D26DD0"/>
    <w:rsid w:val="00D30113"/>
    <w:rsid w:val="00D30D73"/>
    <w:rsid w:val="00D314E0"/>
    <w:rsid w:val="00D337B6"/>
    <w:rsid w:val="00D34F45"/>
    <w:rsid w:val="00D35CFA"/>
    <w:rsid w:val="00D37CCD"/>
    <w:rsid w:val="00D42F85"/>
    <w:rsid w:val="00D43707"/>
    <w:rsid w:val="00D43799"/>
    <w:rsid w:val="00D45B8F"/>
    <w:rsid w:val="00D47701"/>
    <w:rsid w:val="00D4773E"/>
    <w:rsid w:val="00D50216"/>
    <w:rsid w:val="00D515BD"/>
    <w:rsid w:val="00D52297"/>
    <w:rsid w:val="00D52466"/>
    <w:rsid w:val="00D53094"/>
    <w:rsid w:val="00D53233"/>
    <w:rsid w:val="00D57D2A"/>
    <w:rsid w:val="00D61E2F"/>
    <w:rsid w:val="00D62E36"/>
    <w:rsid w:val="00D6487D"/>
    <w:rsid w:val="00D65593"/>
    <w:rsid w:val="00D66A5D"/>
    <w:rsid w:val="00D66D8B"/>
    <w:rsid w:val="00D67C3F"/>
    <w:rsid w:val="00D67F97"/>
    <w:rsid w:val="00D708A5"/>
    <w:rsid w:val="00D70949"/>
    <w:rsid w:val="00D71B5E"/>
    <w:rsid w:val="00D74A38"/>
    <w:rsid w:val="00D74B10"/>
    <w:rsid w:val="00D767C2"/>
    <w:rsid w:val="00D77DE4"/>
    <w:rsid w:val="00D80996"/>
    <w:rsid w:val="00D80DCD"/>
    <w:rsid w:val="00D80F82"/>
    <w:rsid w:val="00D81DF7"/>
    <w:rsid w:val="00D821F7"/>
    <w:rsid w:val="00D82B37"/>
    <w:rsid w:val="00D82F36"/>
    <w:rsid w:val="00D855F6"/>
    <w:rsid w:val="00D85895"/>
    <w:rsid w:val="00D86289"/>
    <w:rsid w:val="00D87E21"/>
    <w:rsid w:val="00D90146"/>
    <w:rsid w:val="00D91281"/>
    <w:rsid w:val="00D93F9D"/>
    <w:rsid w:val="00D96A1B"/>
    <w:rsid w:val="00D97506"/>
    <w:rsid w:val="00DB1BE8"/>
    <w:rsid w:val="00DB33E5"/>
    <w:rsid w:val="00DB34C4"/>
    <w:rsid w:val="00DB526D"/>
    <w:rsid w:val="00DB6318"/>
    <w:rsid w:val="00DB7A6E"/>
    <w:rsid w:val="00DC2D31"/>
    <w:rsid w:val="00DC337F"/>
    <w:rsid w:val="00DC341B"/>
    <w:rsid w:val="00DC4E40"/>
    <w:rsid w:val="00DC72B4"/>
    <w:rsid w:val="00DD0CF5"/>
    <w:rsid w:val="00DD13AA"/>
    <w:rsid w:val="00DD1C21"/>
    <w:rsid w:val="00DD78F9"/>
    <w:rsid w:val="00DE0AC4"/>
    <w:rsid w:val="00DE0B19"/>
    <w:rsid w:val="00DE109D"/>
    <w:rsid w:val="00DE1238"/>
    <w:rsid w:val="00DE343C"/>
    <w:rsid w:val="00DE5616"/>
    <w:rsid w:val="00DE70D6"/>
    <w:rsid w:val="00DE70E3"/>
    <w:rsid w:val="00DE72DC"/>
    <w:rsid w:val="00DE7F8D"/>
    <w:rsid w:val="00DF025C"/>
    <w:rsid w:val="00DF103F"/>
    <w:rsid w:val="00DF146C"/>
    <w:rsid w:val="00DF1C71"/>
    <w:rsid w:val="00DF218B"/>
    <w:rsid w:val="00DF27F1"/>
    <w:rsid w:val="00DF2A10"/>
    <w:rsid w:val="00DF50F4"/>
    <w:rsid w:val="00DF5717"/>
    <w:rsid w:val="00DF6D0B"/>
    <w:rsid w:val="00DF7A92"/>
    <w:rsid w:val="00DF7AAD"/>
    <w:rsid w:val="00E0044F"/>
    <w:rsid w:val="00E00EF4"/>
    <w:rsid w:val="00E029D7"/>
    <w:rsid w:val="00E02FE0"/>
    <w:rsid w:val="00E04D0C"/>
    <w:rsid w:val="00E050A5"/>
    <w:rsid w:val="00E05DAD"/>
    <w:rsid w:val="00E064BA"/>
    <w:rsid w:val="00E06B92"/>
    <w:rsid w:val="00E10EC9"/>
    <w:rsid w:val="00E11917"/>
    <w:rsid w:val="00E131DF"/>
    <w:rsid w:val="00E13D59"/>
    <w:rsid w:val="00E1575E"/>
    <w:rsid w:val="00E173A0"/>
    <w:rsid w:val="00E20024"/>
    <w:rsid w:val="00E23DDC"/>
    <w:rsid w:val="00E2429C"/>
    <w:rsid w:val="00E2439E"/>
    <w:rsid w:val="00E243CD"/>
    <w:rsid w:val="00E25309"/>
    <w:rsid w:val="00E260DB"/>
    <w:rsid w:val="00E26F74"/>
    <w:rsid w:val="00E3233E"/>
    <w:rsid w:val="00E32E22"/>
    <w:rsid w:val="00E34A0C"/>
    <w:rsid w:val="00E40324"/>
    <w:rsid w:val="00E420F6"/>
    <w:rsid w:val="00E42960"/>
    <w:rsid w:val="00E46E3F"/>
    <w:rsid w:val="00E47F50"/>
    <w:rsid w:val="00E520D4"/>
    <w:rsid w:val="00E52C8F"/>
    <w:rsid w:val="00E53387"/>
    <w:rsid w:val="00E5390C"/>
    <w:rsid w:val="00E53E28"/>
    <w:rsid w:val="00E53E80"/>
    <w:rsid w:val="00E54B51"/>
    <w:rsid w:val="00E55A02"/>
    <w:rsid w:val="00E56113"/>
    <w:rsid w:val="00E57309"/>
    <w:rsid w:val="00E60A09"/>
    <w:rsid w:val="00E61B8B"/>
    <w:rsid w:val="00E62C1B"/>
    <w:rsid w:val="00E637D4"/>
    <w:rsid w:val="00E66F35"/>
    <w:rsid w:val="00E7014F"/>
    <w:rsid w:val="00E71154"/>
    <w:rsid w:val="00E71510"/>
    <w:rsid w:val="00E71B13"/>
    <w:rsid w:val="00E72103"/>
    <w:rsid w:val="00E74CCE"/>
    <w:rsid w:val="00E74D5B"/>
    <w:rsid w:val="00E74DE3"/>
    <w:rsid w:val="00E7505E"/>
    <w:rsid w:val="00E76195"/>
    <w:rsid w:val="00E76D21"/>
    <w:rsid w:val="00E80E47"/>
    <w:rsid w:val="00E8172E"/>
    <w:rsid w:val="00E829AA"/>
    <w:rsid w:val="00E82B9D"/>
    <w:rsid w:val="00E83DEE"/>
    <w:rsid w:val="00E86C64"/>
    <w:rsid w:val="00E86D3B"/>
    <w:rsid w:val="00E91EBC"/>
    <w:rsid w:val="00E92CE4"/>
    <w:rsid w:val="00E93747"/>
    <w:rsid w:val="00E97ADF"/>
    <w:rsid w:val="00EA084D"/>
    <w:rsid w:val="00EA0956"/>
    <w:rsid w:val="00EA0CFA"/>
    <w:rsid w:val="00EA596C"/>
    <w:rsid w:val="00EA6FD8"/>
    <w:rsid w:val="00EB1201"/>
    <w:rsid w:val="00EB18F0"/>
    <w:rsid w:val="00EB356E"/>
    <w:rsid w:val="00EB434F"/>
    <w:rsid w:val="00EB5347"/>
    <w:rsid w:val="00EB6343"/>
    <w:rsid w:val="00EB716B"/>
    <w:rsid w:val="00EB78DA"/>
    <w:rsid w:val="00EC0338"/>
    <w:rsid w:val="00EC065E"/>
    <w:rsid w:val="00EC402E"/>
    <w:rsid w:val="00EC5DA6"/>
    <w:rsid w:val="00EC63CC"/>
    <w:rsid w:val="00ED3885"/>
    <w:rsid w:val="00ED4C27"/>
    <w:rsid w:val="00ED4D27"/>
    <w:rsid w:val="00ED71B8"/>
    <w:rsid w:val="00EE2B78"/>
    <w:rsid w:val="00EE32CF"/>
    <w:rsid w:val="00EE3392"/>
    <w:rsid w:val="00EE3DE4"/>
    <w:rsid w:val="00EE79D5"/>
    <w:rsid w:val="00EE7DB2"/>
    <w:rsid w:val="00EE7E6B"/>
    <w:rsid w:val="00EF252D"/>
    <w:rsid w:val="00EF2D54"/>
    <w:rsid w:val="00EF4404"/>
    <w:rsid w:val="00EF5F52"/>
    <w:rsid w:val="00EF690D"/>
    <w:rsid w:val="00EF7ADB"/>
    <w:rsid w:val="00F00C86"/>
    <w:rsid w:val="00F021E2"/>
    <w:rsid w:val="00F02B4A"/>
    <w:rsid w:val="00F043A8"/>
    <w:rsid w:val="00F04890"/>
    <w:rsid w:val="00F071F8"/>
    <w:rsid w:val="00F07EF2"/>
    <w:rsid w:val="00F07F2D"/>
    <w:rsid w:val="00F10F41"/>
    <w:rsid w:val="00F11379"/>
    <w:rsid w:val="00F127E1"/>
    <w:rsid w:val="00F14622"/>
    <w:rsid w:val="00F2177B"/>
    <w:rsid w:val="00F22C41"/>
    <w:rsid w:val="00F22D57"/>
    <w:rsid w:val="00F22F61"/>
    <w:rsid w:val="00F24598"/>
    <w:rsid w:val="00F25926"/>
    <w:rsid w:val="00F302E2"/>
    <w:rsid w:val="00F30B8E"/>
    <w:rsid w:val="00F31AC4"/>
    <w:rsid w:val="00F32463"/>
    <w:rsid w:val="00F32778"/>
    <w:rsid w:val="00F32DFD"/>
    <w:rsid w:val="00F3422B"/>
    <w:rsid w:val="00F346C6"/>
    <w:rsid w:val="00F41964"/>
    <w:rsid w:val="00F41F60"/>
    <w:rsid w:val="00F4221D"/>
    <w:rsid w:val="00F434C2"/>
    <w:rsid w:val="00F4570B"/>
    <w:rsid w:val="00F464E5"/>
    <w:rsid w:val="00F47C8D"/>
    <w:rsid w:val="00F517AC"/>
    <w:rsid w:val="00F5359F"/>
    <w:rsid w:val="00F53A5C"/>
    <w:rsid w:val="00F56081"/>
    <w:rsid w:val="00F57116"/>
    <w:rsid w:val="00F60803"/>
    <w:rsid w:val="00F64031"/>
    <w:rsid w:val="00F65C67"/>
    <w:rsid w:val="00F65EEA"/>
    <w:rsid w:val="00F704B4"/>
    <w:rsid w:val="00F7279D"/>
    <w:rsid w:val="00F72C0C"/>
    <w:rsid w:val="00F74A6F"/>
    <w:rsid w:val="00F75332"/>
    <w:rsid w:val="00F756F3"/>
    <w:rsid w:val="00F771DE"/>
    <w:rsid w:val="00F8638F"/>
    <w:rsid w:val="00F87D32"/>
    <w:rsid w:val="00F90684"/>
    <w:rsid w:val="00F91BE2"/>
    <w:rsid w:val="00F92724"/>
    <w:rsid w:val="00F93A69"/>
    <w:rsid w:val="00FA2B75"/>
    <w:rsid w:val="00FA3398"/>
    <w:rsid w:val="00FA4CEB"/>
    <w:rsid w:val="00FA6527"/>
    <w:rsid w:val="00FA7962"/>
    <w:rsid w:val="00FB2B2C"/>
    <w:rsid w:val="00FB359B"/>
    <w:rsid w:val="00FB42C8"/>
    <w:rsid w:val="00FB46D5"/>
    <w:rsid w:val="00FB6A7F"/>
    <w:rsid w:val="00FB7080"/>
    <w:rsid w:val="00FC2359"/>
    <w:rsid w:val="00FC55B6"/>
    <w:rsid w:val="00FC721D"/>
    <w:rsid w:val="00FD0C58"/>
    <w:rsid w:val="00FD37E7"/>
    <w:rsid w:val="00FD5E65"/>
    <w:rsid w:val="00FE0491"/>
    <w:rsid w:val="00FE2AC6"/>
    <w:rsid w:val="00FE395F"/>
    <w:rsid w:val="00FE5938"/>
    <w:rsid w:val="00FE5A1A"/>
    <w:rsid w:val="00FE7961"/>
    <w:rsid w:val="00FE7E4A"/>
    <w:rsid w:val="00FF0C7C"/>
    <w:rsid w:val="00FF0D3D"/>
    <w:rsid w:val="00FF22B2"/>
    <w:rsid w:val="00FF3D23"/>
    <w:rsid w:val="00FF5019"/>
    <w:rsid w:val="00FF5B7A"/>
    <w:rsid w:val="00FF5E99"/>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2b2b2"/>
    </o:shapedefaults>
    <o:shapelayout v:ext="edit">
      <o:idmap v:ext="edit" data="1"/>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49365834">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20819072">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49963107">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3667116">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396120491">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9607598">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1999309129">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q.whatsapp.com/1142481766359885/" TargetMode="External"/><Relationship Id="rId18" Type="http://schemas.openxmlformats.org/officeDocument/2006/relationships/hyperlink" Target="https://www.nintendo.co.uk/Hardware/Nintendo-Switch-Parental-Controls/Nintendo-Switch-Parental-Controls-1183145.html" TargetMode="External"/><Relationship Id="rId26" Type="http://schemas.openxmlformats.org/officeDocument/2006/relationships/hyperlink" Target="https://www.gov.uk/guidance/a-guide-to-the-online-safety-bil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families.google/familylink/" TargetMode="External"/><Relationship Id="rId34" Type="http://schemas.openxmlformats.org/officeDocument/2006/relationships/hyperlink" Target="https://support.google.com/youtube/answer/2802027" TargetMode="External"/><Relationship Id="rId7" Type="http://schemas.openxmlformats.org/officeDocument/2006/relationships/settings" Target="settings.xml"/><Relationship Id="rId12" Type="http://schemas.openxmlformats.org/officeDocument/2006/relationships/hyperlink" Target="https://www.nspcc.org.uk/keeping-children-safe/online-safety/online-safety-blog/2023-01-12-is-whatsapp-safe-for-my-child/" TargetMode="External"/><Relationship Id="rId17" Type="http://schemas.openxmlformats.org/officeDocument/2006/relationships/hyperlink" Target="https://www.xbox.com/en-GB/family-hub" TargetMode="External"/><Relationship Id="rId25" Type="http://schemas.openxmlformats.org/officeDocument/2006/relationships/hyperlink" Target="https://www.gov.uk/guidance/a-guide-to-the-online-safety-bill" TargetMode="External"/><Relationship Id="rId33" Type="http://schemas.openxmlformats.org/officeDocument/2006/relationships/hyperlink" Target="https://support.google.com/youtube/answer/2802244"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laystation.com/en-gb/support/account/psn-safety-parents-guide/" TargetMode="External"/><Relationship Id="rId20" Type="http://schemas.openxmlformats.org/officeDocument/2006/relationships/hyperlink" Target="https://www.apple.com/uk/families/" TargetMode="External"/><Relationship Id="rId29" Type="http://schemas.openxmlformats.org/officeDocument/2006/relationships/hyperlink" Target="https://ineqe.com/2023/11/09/safeguarding-update-youtube-cartoon-jeff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q.whatsapp.com/1142481766359885/" TargetMode="External"/><Relationship Id="rId24" Type="http://schemas.openxmlformats.org/officeDocument/2006/relationships/hyperlink" Target="https://www.lego.com/en-gb/themes/fortnite/lego-fortnite-parents-guide" TargetMode="External"/><Relationship Id="rId32" Type="http://schemas.openxmlformats.org/officeDocument/2006/relationships/hyperlink" Target="https://www.childnet.com/blog/navigating-violent-online-content-from-global-events/"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lego.com/en-gb/themes/fortnite/lego-fortnite-parents-guide" TargetMode="External"/><Relationship Id="rId28" Type="http://schemas.openxmlformats.org/officeDocument/2006/relationships/hyperlink" Target="https://ineqe.com/2023/11/09/safeguarding-update-youtube-cartoon-jeffy"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www.childnet.com/blog/navigating-violent-online-content-from-global-ev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pcc.org.uk/keeping-children-safe/online-safety/online-safety-blog/2023-01-12-is-whatsapp-safe-for-my-child/" TargetMode="External"/><Relationship Id="rId22" Type="http://schemas.openxmlformats.org/officeDocument/2006/relationships/hyperlink" Target="https://www.internetmatters.org/resources/e-safety-checklist-getting-your-kids-tech-devices-set-up-safe" TargetMode="External"/><Relationship Id="rId27" Type="http://schemas.openxmlformats.org/officeDocument/2006/relationships/image" Target="media/image3.png"/><Relationship Id="rId30" Type="http://schemas.openxmlformats.org/officeDocument/2006/relationships/hyperlink" Target="https://support.google.com/youtube/answer/10315420"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53986ea6-8122-4694-b466-b24ff951d0e5">
      <Terms xmlns="http://schemas.microsoft.com/office/infopath/2007/PartnerControls"/>
    </lcf76f155ced4ddcb4097134ff3c332f>
    <TaxCatchAll xmlns="6147a195-c3db-47c5-91f6-95e43adb67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3898ACB0E58441B7670106BE5E2AEA" ma:contentTypeVersion="15" ma:contentTypeDescription="Create a new document." ma:contentTypeScope="" ma:versionID="5277e4c13118af9f40fec8acba1ab480">
  <xsd:schema xmlns:xsd="http://www.w3.org/2001/XMLSchema" xmlns:xs="http://www.w3.org/2001/XMLSchema" xmlns:p="http://schemas.microsoft.com/office/2006/metadata/properties" xmlns:ns2="53986ea6-8122-4694-b466-b24ff951d0e5" xmlns:ns3="6147a195-c3db-47c5-91f6-95e43adb67c1" targetNamespace="http://schemas.microsoft.com/office/2006/metadata/properties" ma:root="true" ma:fieldsID="b647826431433b83ecd527d580a31e54" ns2:_="" ns3:_="">
    <xsd:import namespace="53986ea6-8122-4694-b466-b24ff951d0e5"/>
    <xsd:import namespace="6147a195-c3db-47c5-91f6-95e43adb67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86ea6-8122-4694-b466-b24ff951d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7d8c7fa-3858-4654-a5dd-0418a45566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47a195-c3db-47c5-91f6-95e43adb67c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e9d74a8-b41e-4a64-96f9-696d01095403}" ma:internalName="TaxCatchAll" ma:showField="CatchAllData" ma:web="6147a195-c3db-47c5-91f6-95e43adb6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3.xml><?xml version="1.0" encoding="utf-8"?>
<ds:datastoreItem xmlns:ds="http://schemas.openxmlformats.org/officeDocument/2006/customXml" ds:itemID="{7F9EF3B4-44F7-459D-B6CE-0ED38957F516}"/>
</file>

<file path=customXml/itemProps4.xml><?xml version="1.0" encoding="utf-8"?>
<ds:datastoreItem xmlns:ds="http://schemas.openxmlformats.org/officeDocument/2006/customXml" ds:itemID="{20A278CB-11EA-4495-9950-5C124BB05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4040</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Dawn Rosson</cp:lastModifiedBy>
  <cp:revision>2</cp:revision>
  <cp:lastPrinted>2020-03-03T21:30:00Z</cp:lastPrinted>
  <dcterms:created xsi:type="dcterms:W3CDTF">2024-01-08T10:30:00Z</dcterms:created>
  <dcterms:modified xsi:type="dcterms:W3CDTF">2024-01-08T10:30:00Z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